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6E55D" w14:textId="77777777" w:rsidR="001817E2" w:rsidRDefault="00032FD5">
      <w:pPr>
        <w:pStyle w:val="Textoindependiente"/>
        <w:ind w:left="126"/>
        <w:rPr>
          <w:sz w:val="20"/>
        </w:rPr>
      </w:pPr>
      <w:r>
        <w:rPr>
          <w:noProof/>
          <w:sz w:val="20"/>
        </w:rPr>
      </w:r>
      <w:r w:rsidR="00032FD5">
        <w:rPr>
          <w:noProof/>
          <w:sz w:val="20"/>
        </w:rPr>
        <w:pict w14:anchorId="78BFAEEA">
          <v:group id="docshapegroup1" o:spid="_x0000_s1047" alt="" style="width:362.85pt;height:170.4pt;mso-position-horizontal-relative:char;mso-position-vertical-relative:line" coordsize="7257,340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52" type="#_x0000_t75" alt="" style="position:absolute;width:7254;height:3408">
              <v:imagedata r:id="rId5" o:title=""/>
            </v:shape>
            <v:rect id="docshape3" o:spid="_x0000_s1051" alt="" style="position:absolute;left:64;top:69;width:3413;height:3305" fillcolor="#231f20" stroked="f">
              <v:fill opacity=".75"/>
            </v:rect>
            <v:shape id="docshape4" o:spid="_x0000_s1050" alt="" style="position:absolute;left:137;top:142;width:3186;height:3077" coordorigin="137,143" coordsize="3186,3077" path="m1730,143r-77,1l1576,150r-75,8l1427,170r-73,16l1283,204r-71,21l1144,250r-68,27l1011,308r-64,33l885,377r-61,38l766,456r-56,43l656,545r-52,48l554,643r-47,53l462,750r-43,56l380,865r-37,60l308,986r-31,64l248,1115r-25,66l201,1249r-19,69l166,1388r-13,72l144,1533r-5,73l137,1681r2,74l144,1829r9,72l166,1973r16,70l201,2112r22,68l248,2247r29,65l308,2375r35,62l380,2497r39,58l462,2611r45,55l554,2718r50,50l656,2816r54,46l766,2905r58,41l885,2985r62,35l1011,3054r65,30l1144,3111r68,25l1283,3157r71,19l1427,3191r74,12l1576,3212r77,5l1730,3219r77,-2l1883,3212r75,-9l2032,3191r73,-15l2177,3157r70,-21l2316,3111r67,-27l2449,3054r64,-34l2575,2985r60,-39l2693,2905r57,-43l2804,2816r52,-48l2906,2718r47,-52l2998,2611r42,-56l3080,2497r37,-60l3151,2375r32,-63l3211,2247r25,-67l3259,2112r19,-69l3294,1973r12,-72l3315,1829r6,-74l3322,1681r-1,-75l3315,1533r-9,-73l3294,1388r-16,-70l3259,1249r-23,-68l3211,1115r-28,-65l3151,986r-34,-61l3080,865r-40,-59l2998,750r-45,-54l2906,643r-50,-50l2804,545r-54,-46l2693,456r-58,-41l2575,377r-62,-36l2449,308r-66,-31l2316,250r-69,-25l2177,204r-72,-18l2032,170r-74,-12l1883,150r-76,-6l1730,143xe" stroked="f">
              <v:path arrowok="t"/>
            </v:shape>
            <v:shape id="docshape5" o:spid="_x0000_s1049" alt="" style="position:absolute;left:137;top:142;width:3186;height:3077" coordorigin="137,143" coordsize="3186,3077" path="m1730,3219r77,-2l1883,3212r75,-9l2032,3191r73,-15l2177,3157r70,-21l2316,3111r67,-27l2449,3054r64,-34l2575,2985r60,-39l2693,2905r57,-43l2804,2816r52,-48l2906,2718r47,-52l2998,2611r42,-56l3080,2497r37,-60l3151,2375r32,-63l3211,2247r25,-67l3259,2112r19,-69l3294,1973r12,-72l3315,1829r6,-74l3322,1681r-1,-75l3315,1533r-9,-73l3294,1388r-16,-70l3259,1249r-23,-68l3211,1115r-28,-65l3151,986r-34,-61l3080,865r-40,-59l2998,750r-45,-54l2906,643r-50,-50l2804,545r-54,-46l2693,456r-58,-41l2575,377r-62,-36l2449,308r-66,-31l2316,250r-69,-25l2177,204r-72,-18l2032,170r-74,-12l1883,150r-76,-6l1730,143r-77,1l1576,150r-75,8l1427,170r-73,16l1283,204r-71,21l1144,250r-68,27l1011,308r-64,33l885,377r-61,38l766,456r-56,43l656,545r-52,48l554,643r-47,53l462,750r-43,56l380,865r-37,60l308,986r-31,64l248,1115r-25,66l201,1249r-19,69l166,1388r-13,72l144,1533r-5,73l137,1681r2,74l144,1829r9,72l166,1973r16,70l201,2112r22,68l248,2247r29,65l308,2375r35,62l380,2497r39,58l462,2611r45,55l554,2718r50,50l656,2816r54,46l766,2905r58,41l885,2985r62,35l1011,3054r65,30l1144,3111r68,25l1283,3157r71,19l1427,3191r74,12l1576,3212r77,5l1730,3219xe" filled="f" strokecolor="#231f20" strokeweight=".96pt">
              <v:path arrowok="t"/>
            </v:shape>
            <v:shape id="docshape6" o:spid="_x0000_s1048" type="#_x0000_t75" alt="" style="position:absolute;width:7257;height:3408">
              <v:imagedata r:id="rId6" o:title=""/>
            </v:shape>
            <w10:anchorlock/>
          </v:group>
        </w:pict>
      </w:r>
    </w:p>
    <w:p w14:paraId="1BE9F276" w14:textId="77777777" w:rsidR="001817E2" w:rsidRDefault="001817E2">
      <w:pPr>
        <w:pStyle w:val="Textoindependiente"/>
        <w:spacing w:before="10"/>
        <w:rPr>
          <w:sz w:val="4"/>
        </w:rPr>
      </w:pPr>
    </w:p>
    <w:p w14:paraId="79074BE4" w14:textId="77777777" w:rsidR="001817E2" w:rsidRDefault="00032FD5">
      <w:pPr>
        <w:pStyle w:val="Textoindependiente"/>
        <w:spacing w:line="67" w:lineRule="exact"/>
        <w:ind w:left="132"/>
        <w:rPr>
          <w:sz w:val="6"/>
        </w:rPr>
      </w:pPr>
      <w:r>
        <w:rPr>
          <w:noProof/>
          <w:sz w:val="6"/>
        </w:rPr>
      </w:r>
      <w:r w:rsidR="00032FD5">
        <w:rPr>
          <w:noProof/>
          <w:sz w:val="6"/>
        </w:rPr>
        <w:pict w14:anchorId="3F4953EB">
          <v:group id="docshapegroup7" o:spid="_x0000_s1045" alt="" style="width:362.55pt;height:3.4pt;mso-position-horizontal-relative:char;mso-position-vertical-relative:line" coordsize="7251,68">
            <v:rect id="docshape8" o:spid="_x0000_s1046" alt="" style="position:absolute;width:7251;height:68" fillcolor="#231f20" stroked="f">
              <v:fill opacity="30147f"/>
            </v:rect>
            <w10:anchorlock/>
          </v:group>
        </w:pict>
      </w:r>
    </w:p>
    <w:p w14:paraId="27F75E6B" w14:textId="77777777" w:rsidR="001817E2" w:rsidRDefault="008A4311">
      <w:pPr>
        <w:spacing w:before="33"/>
        <w:ind w:left="176"/>
        <w:rPr>
          <w:rFonts w:ascii="TimesNewRomanPS-BoldItalicMT"/>
          <w:b/>
          <w:i/>
        </w:rPr>
      </w:pPr>
      <w:r>
        <w:rPr>
          <w:color w:val="1A171A"/>
          <w:spacing w:val="-4"/>
          <w:w w:val="95"/>
        </w:rPr>
        <w:t>Hch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spacing w:val="-4"/>
          <w:w w:val="95"/>
        </w:rPr>
        <w:t>13,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spacing w:val="-4"/>
          <w:w w:val="95"/>
        </w:rPr>
        <w:t>14.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spacing w:val="-4"/>
          <w:w w:val="95"/>
        </w:rPr>
        <w:t>43-52.</w:t>
      </w:r>
      <w:r>
        <w:rPr>
          <w:color w:val="1A171A"/>
          <w:spacing w:val="-7"/>
          <w:w w:val="95"/>
        </w:rPr>
        <w:t xml:space="preserve"> </w:t>
      </w:r>
      <w:r>
        <w:rPr>
          <w:rFonts w:ascii="TimesNewRomanPS-BoldItalicMT"/>
          <w:b/>
          <w:i/>
          <w:color w:val="1A171A"/>
          <w:spacing w:val="-4"/>
          <w:w w:val="95"/>
        </w:rPr>
        <w:t>Sabed</w:t>
      </w:r>
      <w:r>
        <w:rPr>
          <w:rFonts w:ascii="TimesNewRomanPS-BoldItalicMT"/>
          <w:b/>
          <w:i/>
          <w:color w:val="1A171A"/>
          <w:spacing w:val="-6"/>
          <w:w w:val="95"/>
        </w:rPr>
        <w:t xml:space="preserve"> </w:t>
      </w:r>
      <w:r>
        <w:rPr>
          <w:rFonts w:ascii="TimesNewRomanPS-BoldItalicMT"/>
          <w:b/>
          <w:i/>
          <w:color w:val="1A171A"/>
          <w:spacing w:val="-4"/>
          <w:w w:val="95"/>
        </w:rPr>
        <w:t>que</w:t>
      </w:r>
      <w:r>
        <w:rPr>
          <w:rFonts w:ascii="TimesNewRomanPS-BoldItalicMT"/>
          <w:b/>
          <w:i/>
          <w:color w:val="1A171A"/>
          <w:spacing w:val="-5"/>
          <w:w w:val="95"/>
        </w:rPr>
        <w:t xml:space="preserve"> </w:t>
      </w:r>
      <w:r>
        <w:rPr>
          <w:rFonts w:ascii="TimesNewRomanPS-BoldItalicMT"/>
          <w:b/>
          <w:i/>
          <w:color w:val="1A171A"/>
          <w:spacing w:val="-4"/>
          <w:w w:val="95"/>
        </w:rPr>
        <w:t>nos</w:t>
      </w:r>
      <w:r>
        <w:rPr>
          <w:rFonts w:ascii="TimesNewRomanPS-BoldItalicMT"/>
          <w:b/>
          <w:i/>
          <w:color w:val="1A171A"/>
          <w:spacing w:val="-5"/>
          <w:w w:val="95"/>
        </w:rPr>
        <w:t xml:space="preserve"> </w:t>
      </w:r>
      <w:r>
        <w:rPr>
          <w:rFonts w:ascii="TimesNewRomanPS-BoldItalicMT"/>
          <w:b/>
          <w:i/>
          <w:color w:val="1A171A"/>
          <w:spacing w:val="-4"/>
          <w:w w:val="95"/>
        </w:rPr>
        <w:t>dedicamos</w:t>
      </w:r>
      <w:r>
        <w:rPr>
          <w:rFonts w:ascii="TimesNewRomanPS-BoldItalicMT"/>
          <w:b/>
          <w:i/>
          <w:color w:val="1A171A"/>
          <w:spacing w:val="-5"/>
          <w:w w:val="95"/>
        </w:rPr>
        <w:t xml:space="preserve"> </w:t>
      </w:r>
      <w:r>
        <w:rPr>
          <w:rFonts w:ascii="TimesNewRomanPS-BoldItalicMT"/>
          <w:b/>
          <w:i/>
          <w:color w:val="1A171A"/>
          <w:spacing w:val="-4"/>
          <w:w w:val="95"/>
        </w:rPr>
        <w:t>a</w:t>
      </w:r>
      <w:r>
        <w:rPr>
          <w:rFonts w:ascii="TimesNewRomanPS-BoldItalicMT"/>
          <w:b/>
          <w:i/>
          <w:color w:val="1A171A"/>
          <w:spacing w:val="-6"/>
          <w:w w:val="95"/>
        </w:rPr>
        <w:t xml:space="preserve"> </w:t>
      </w:r>
      <w:r>
        <w:rPr>
          <w:rFonts w:ascii="TimesNewRomanPS-BoldItalicMT"/>
          <w:b/>
          <w:i/>
          <w:color w:val="1A171A"/>
          <w:spacing w:val="-4"/>
          <w:w w:val="95"/>
        </w:rPr>
        <w:t>los</w:t>
      </w:r>
      <w:r>
        <w:rPr>
          <w:rFonts w:ascii="TimesNewRomanPS-BoldItalicMT"/>
          <w:b/>
          <w:i/>
          <w:color w:val="1A171A"/>
          <w:spacing w:val="-5"/>
          <w:w w:val="95"/>
        </w:rPr>
        <w:t xml:space="preserve"> </w:t>
      </w:r>
      <w:r>
        <w:rPr>
          <w:rFonts w:ascii="TimesNewRomanPS-BoldItalicMT"/>
          <w:b/>
          <w:i/>
          <w:color w:val="1A171A"/>
          <w:spacing w:val="-4"/>
          <w:w w:val="95"/>
        </w:rPr>
        <w:t>gentiles.</w:t>
      </w:r>
    </w:p>
    <w:p w14:paraId="57EDFA9F" w14:textId="77777777" w:rsidR="001817E2" w:rsidRDefault="008A4311">
      <w:pPr>
        <w:pStyle w:val="Prrafodelista"/>
        <w:numPr>
          <w:ilvl w:val="0"/>
          <w:numId w:val="2"/>
        </w:numPr>
        <w:tabs>
          <w:tab w:val="left" w:pos="241"/>
        </w:tabs>
        <w:ind w:hanging="112"/>
        <w:jc w:val="left"/>
        <w:rPr>
          <w:rFonts w:ascii="TimesNewRomanPS-BoldItalicMT" w:hAnsi="TimesNewRomanPS-BoldItalicMT"/>
          <w:b/>
          <w:i/>
        </w:rPr>
      </w:pPr>
      <w:r>
        <w:rPr>
          <w:color w:val="1A171A"/>
          <w:spacing w:val="-4"/>
          <w:w w:val="95"/>
        </w:rPr>
        <w:t>Sal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spacing w:val="-4"/>
          <w:w w:val="95"/>
        </w:rPr>
        <w:t>99.</w:t>
      </w:r>
      <w:r>
        <w:rPr>
          <w:color w:val="1A171A"/>
          <w:spacing w:val="-6"/>
          <w:w w:val="95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4"/>
          <w:w w:val="95"/>
        </w:rPr>
        <w:t>R.</w:t>
      </w:r>
      <w:r>
        <w:rPr>
          <w:rFonts w:ascii="TimesNewRomanPS-BoldItalicMT" w:hAnsi="TimesNewRomanPS-BoldItalicMT"/>
          <w:b/>
          <w:i/>
          <w:color w:val="1A171A"/>
          <w:spacing w:val="-7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4"/>
          <w:w w:val="95"/>
        </w:rPr>
        <w:t>Nosotros</w:t>
      </w:r>
      <w:r>
        <w:rPr>
          <w:rFonts w:ascii="TimesNewRomanPS-BoldItalicMT" w:hAnsi="TimesNewRomanPS-BoldItalicMT"/>
          <w:b/>
          <w:i/>
          <w:color w:val="1A171A"/>
          <w:spacing w:val="-6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4"/>
          <w:w w:val="95"/>
        </w:rPr>
        <w:t>somos</w:t>
      </w:r>
      <w:r>
        <w:rPr>
          <w:rFonts w:ascii="TimesNewRomanPS-BoldItalicMT" w:hAnsi="TimesNewRomanPS-BoldItalicMT"/>
          <w:b/>
          <w:i/>
          <w:color w:val="1A171A"/>
          <w:spacing w:val="-7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4"/>
          <w:w w:val="95"/>
        </w:rPr>
        <w:t>su</w:t>
      </w:r>
      <w:r>
        <w:rPr>
          <w:rFonts w:ascii="TimesNewRomanPS-BoldItalicMT" w:hAnsi="TimesNewRomanPS-BoldItalicMT"/>
          <w:b/>
          <w:i/>
          <w:color w:val="1A171A"/>
          <w:spacing w:val="-7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4"/>
          <w:w w:val="95"/>
        </w:rPr>
        <w:t>pueblo</w:t>
      </w:r>
      <w:r>
        <w:rPr>
          <w:rFonts w:ascii="TimesNewRomanPS-BoldItalicMT" w:hAnsi="TimesNewRomanPS-BoldItalicMT"/>
          <w:b/>
          <w:i/>
          <w:color w:val="1A171A"/>
          <w:spacing w:val="-6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4"/>
          <w:w w:val="95"/>
        </w:rPr>
        <w:t>y</w:t>
      </w:r>
      <w:r>
        <w:rPr>
          <w:rFonts w:ascii="TimesNewRomanPS-BoldItalicMT" w:hAnsi="TimesNewRomanPS-BoldItalicMT"/>
          <w:b/>
          <w:i/>
          <w:color w:val="1A171A"/>
          <w:spacing w:val="-7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4"/>
          <w:w w:val="95"/>
        </w:rPr>
        <w:t>ovejas</w:t>
      </w:r>
      <w:r>
        <w:rPr>
          <w:rFonts w:ascii="TimesNewRomanPS-BoldItalicMT" w:hAnsi="TimesNewRomanPS-BoldItalicMT"/>
          <w:b/>
          <w:i/>
          <w:color w:val="1A171A"/>
          <w:spacing w:val="-6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4"/>
          <w:w w:val="95"/>
        </w:rPr>
        <w:t>de</w:t>
      </w:r>
      <w:r>
        <w:rPr>
          <w:rFonts w:ascii="TimesNewRomanPS-BoldItalicMT" w:hAnsi="TimesNewRomanPS-BoldItalicMT"/>
          <w:b/>
          <w:i/>
          <w:color w:val="1A171A"/>
          <w:spacing w:val="-7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4"/>
          <w:w w:val="95"/>
        </w:rPr>
        <w:t>su</w:t>
      </w:r>
      <w:r>
        <w:rPr>
          <w:rFonts w:ascii="TimesNewRomanPS-BoldItalicMT" w:hAnsi="TimesNewRomanPS-BoldItalicMT"/>
          <w:b/>
          <w:i/>
          <w:color w:val="1A171A"/>
          <w:spacing w:val="-7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4"/>
          <w:w w:val="95"/>
        </w:rPr>
        <w:t>rebaño.</w:t>
      </w:r>
    </w:p>
    <w:p w14:paraId="5FB4981A" w14:textId="77777777" w:rsidR="001817E2" w:rsidRDefault="008A4311">
      <w:pPr>
        <w:pStyle w:val="Prrafodelista"/>
        <w:numPr>
          <w:ilvl w:val="0"/>
          <w:numId w:val="2"/>
        </w:numPr>
        <w:tabs>
          <w:tab w:val="left" w:pos="229"/>
        </w:tabs>
        <w:ind w:left="228" w:hanging="100"/>
        <w:jc w:val="left"/>
        <w:rPr>
          <w:rFonts w:ascii="TimesNewRomanPS-BoldItalicMT" w:hAnsi="TimesNewRomanPS-BoldItalicMT"/>
          <w:b/>
          <w:i/>
        </w:rPr>
      </w:pPr>
      <w:r>
        <w:rPr>
          <w:color w:val="1A171A"/>
          <w:spacing w:val="-6"/>
          <w:w w:val="95"/>
        </w:rPr>
        <w:t>Ap</w:t>
      </w:r>
      <w:r>
        <w:rPr>
          <w:color w:val="1A171A"/>
          <w:spacing w:val="-9"/>
        </w:rPr>
        <w:t xml:space="preserve"> </w:t>
      </w:r>
      <w:r>
        <w:rPr>
          <w:color w:val="1A171A"/>
          <w:spacing w:val="-6"/>
          <w:w w:val="95"/>
        </w:rPr>
        <w:t>7,</w:t>
      </w:r>
      <w:r>
        <w:rPr>
          <w:color w:val="1A171A"/>
          <w:spacing w:val="-8"/>
        </w:rPr>
        <w:t xml:space="preserve"> </w:t>
      </w:r>
      <w:r>
        <w:rPr>
          <w:color w:val="1A171A"/>
          <w:spacing w:val="-6"/>
          <w:w w:val="95"/>
        </w:rPr>
        <w:t>9.</w:t>
      </w:r>
      <w:r>
        <w:rPr>
          <w:color w:val="1A171A"/>
          <w:spacing w:val="-8"/>
        </w:rPr>
        <w:t xml:space="preserve"> </w:t>
      </w:r>
      <w:r>
        <w:rPr>
          <w:color w:val="1A171A"/>
          <w:spacing w:val="-6"/>
          <w:w w:val="95"/>
        </w:rPr>
        <w:t>14b-17.</w:t>
      </w:r>
      <w:r>
        <w:rPr>
          <w:color w:val="1A171A"/>
          <w:spacing w:val="-8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6"/>
          <w:w w:val="95"/>
        </w:rPr>
        <w:t>El</w:t>
      </w:r>
      <w:r>
        <w:rPr>
          <w:rFonts w:ascii="TimesNewRomanPS-BoldItalicMT" w:hAnsi="TimesNewRomanPS-BoldItalicMT"/>
          <w:b/>
          <w:i/>
          <w:color w:val="1A171A"/>
          <w:spacing w:val="-8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6"/>
          <w:w w:val="95"/>
        </w:rPr>
        <w:t>Cordero</w:t>
      </w:r>
      <w:r>
        <w:rPr>
          <w:rFonts w:ascii="TimesNewRomanPS-BoldItalicMT" w:hAnsi="TimesNewRomanPS-BoldItalicMT"/>
          <w:b/>
          <w:i/>
          <w:color w:val="1A171A"/>
          <w:spacing w:val="-8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6"/>
          <w:w w:val="95"/>
        </w:rPr>
        <w:t>los</w:t>
      </w:r>
      <w:r>
        <w:rPr>
          <w:rFonts w:ascii="TimesNewRomanPS-BoldItalicMT" w:hAnsi="TimesNewRomanPS-BoldItalicMT"/>
          <w:b/>
          <w:i/>
          <w:color w:val="1A171A"/>
          <w:spacing w:val="-8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6"/>
          <w:w w:val="95"/>
        </w:rPr>
        <w:t>apacentará</w:t>
      </w:r>
      <w:r>
        <w:rPr>
          <w:rFonts w:ascii="TimesNewRomanPS-BoldItalicMT" w:hAnsi="TimesNewRomanPS-BoldItalicMT"/>
          <w:b/>
          <w:i/>
          <w:color w:val="1A171A"/>
          <w:spacing w:val="-8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6"/>
          <w:w w:val="95"/>
        </w:rPr>
        <w:t>y</w:t>
      </w:r>
      <w:r>
        <w:rPr>
          <w:rFonts w:ascii="TimesNewRomanPS-BoldItalicMT" w:hAnsi="TimesNewRomanPS-BoldItalicMT"/>
          <w:b/>
          <w:i/>
          <w:color w:val="1A171A"/>
          <w:spacing w:val="-8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6"/>
          <w:w w:val="95"/>
        </w:rPr>
        <w:t>los</w:t>
      </w:r>
      <w:r>
        <w:rPr>
          <w:rFonts w:ascii="TimesNewRomanPS-BoldItalicMT" w:hAnsi="TimesNewRomanPS-BoldItalicMT"/>
          <w:b/>
          <w:i/>
          <w:color w:val="1A171A"/>
          <w:spacing w:val="-8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6"/>
          <w:w w:val="95"/>
        </w:rPr>
        <w:t>conducirá</w:t>
      </w:r>
      <w:r>
        <w:rPr>
          <w:rFonts w:ascii="TimesNewRomanPS-BoldItalicMT" w:hAnsi="TimesNewRomanPS-BoldItalicMT"/>
          <w:b/>
          <w:i/>
          <w:color w:val="1A171A"/>
          <w:spacing w:val="-8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6"/>
          <w:w w:val="95"/>
        </w:rPr>
        <w:t>hacia</w:t>
      </w:r>
      <w:r>
        <w:rPr>
          <w:rFonts w:ascii="TimesNewRomanPS-BoldItalicMT" w:hAnsi="TimesNewRomanPS-BoldItalicMT"/>
          <w:b/>
          <w:i/>
          <w:color w:val="1A171A"/>
          <w:spacing w:val="-8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6"/>
          <w:w w:val="95"/>
        </w:rPr>
        <w:t>fuentes</w:t>
      </w:r>
      <w:r>
        <w:rPr>
          <w:rFonts w:ascii="TimesNewRomanPS-BoldItalicMT" w:hAnsi="TimesNewRomanPS-BoldItalicMT"/>
          <w:b/>
          <w:i/>
          <w:color w:val="1A171A"/>
          <w:spacing w:val="-8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6"/>
          <w:w w:val="95"/>
        </w:rPr>
        <w:t>de</w:t>
      </w:r>
      <w:r>
        <w:rPr>
          <w:rFonts w:ascii="TimesNewRomanPS-BoldItalicMT" w:hAnsi="TimesNewRomanPS-BoldItalicMT"/>
          <w:b/>
          <w:i/>
          <w:color w:val="1A171A"/>
          <w:spacing w:val="-8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6"/>
          <w:w w:val="95"/>
        </w:rPr>
        <w:t>aguas</w:t>
      </w:r>
      <w:r>
        <w:rPr>
          <w:rFonts w:ascii="TimesNewRomanPS-BoldItalicMT" w:hAnsi="TimesNewRomanPS-BoldItalicMT"/>
          <w:b/>
          <w:i/>
          <w:color w:val="1A171A"/>
          <w:spacing w:val="-8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6"/>
          <w:w w:val="95"/>
        </w:rPr>
        <w:t>vivas.</w:t>
      </w:r>
    </w:p>
    <w:p w14:paraId="2E3BFE54" w14:textId="77777777" w:rsidR="001817E2" w:rsidRDefault="008A4311">
      <w:pPr>
        <w:pStyle w:val="Prrafodelista"/>
        <w:numPr>
          <w:ilvl w:val="0"/>
          <w:numId w:val="2"/>
        </w:numPr>
        <w:tabs>
          <w:tab w:val="left" w:pos="241"/>
        </w:tabs>
        <w:ind w:hanging="112"/>
        <w:jc w:val="left"/>
        <w:rPr>
          <w:rFonts w:ascii="TimesNewRomanPS-BoldItalicMT" w:hAnsi="TimesNewRomanPS-BoldItalicMT"/>
          <w:b/>
          <w:i/>
        </w:rPr>
      </w:pPr>
      <w:r>
        <w:rPr>
          <w:color w:val="1A171A"/>
          <w:spacing w:val="-4"/>
          <w:w w:val="95"/>
        </w:rPr>
        <w:t>Jn</w:t>
      </w:r>
      <w:r>
        <w:rPr>
          <w:color w:val="1A171A"/>
          <w:spacing w:val="-12"/>
          <w:w w:val="95"/>
        </w:rPr>
        <w:t xml:space="preserve"> </w:t>
      </w:r>
      <w:r>
        <w:rPr>
          <w:color w:val="1A171A"/>
          <w:spacing w:val="-4"/>
          <w:w w:val="95"/>
        </w:rPr>
        <w:t>10,</w:t>
      </w:r>
      <w:r>
        <w:rPr>
          <w:color w:val="1A171A"/>
          <w:spacing w:val="-11"/>
          <w:w w:val="95"/>
        </w:rPr>
        <w:t xml:space="preserve"> </w:t>
      </w:r>
      <w:r>
        <w:rPr>
          <w:color w:val="1A171A"/>
          <w:spacing w:val="-4"/>
          <w:w w:val="95"/>
        </w:rPr>
        <w:t>27-30.</w:t>
      </w:r>
      <w:r>
        <w:rPr>
          <w:color w:val="1A171A"/>
          <w:spacing w:val="-13"/>
          <w:w w:val="95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4"/>
          <w:w w:val="95"/>
        </w:rPr>
        <w:t>Yo</w:t>
      </w:r>
      <w:r>
        <w:rPr>
          <w:rFonts w:ascii="TimesNewRomanPS-BoldItalicMT" w:hAnsi="TimesNewRomanPS-BoldItalicMT"/>
          <w:b/>
          <w:i/>
          <w:color w:val="1A171A"/>
          <w:spacing w:val="-7"/>
          <w:w w:val="95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4"/>
          <w:w w:val="95"/>
        </w:rPr>
        <w:t>doy</w:t>
      </w:r>
      <w:r>
        <w:rPr>
          <w:rFonts w:ascii="TimesNewRomanPS-BoldItalicMT" w:hAnsi="TimesNewRomanPS-BoldItalicMT"/>
          <w:b/>
          <w:i/>
          <w:color w:val="1A171A"/>
          <w:spacing w:val="-8"/>
          <w:w w:val="95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4"/>
          <w:w w:val="95"/>
        </w:rPr>
        <w:t>la</w:t>
      </w:r>
      <w:r>
        <w:rPr>
          <w:rFonts w:ascii="TimesNewRomanPS-BoldItalicMT" w:hAnsi="TimesNewRomanPS-BoldItalicMT"/>
          <w:b/>
          <w:i/>
          <w:color w:val="1A171A"/>
          <w:spacing w:val="-7"/>
          <w:w w:val="95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4"/>
          <w:w w:val="95"/>
        </w:rPr>
        <w:t>vida</w:t>
      </w:r>
      <w:r>
        <w:rPr>
          <w:rFonts w:ascii="TimesNewRomanPS-BoldItalicMT" w:hAnsi="TimesNewRomanPS-BoldItalicMT"/>
          <w:b/>
          <w:i/>
          <w:color w:val="1A171A"/>
          <w:spacing w:val="-7"/>
          <w:w w:val="95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4"/>
          <w:w w:val="95"/>
        </w:rPr>
        <w:t>eterna</w:t>
      </w:r>
      <w:r>
        <w:rPr>
          <w:rFonts w:ascii="TimesNewRomanPS-BoldItalicMT" w:hAnsi="TimesNewRomanPS-BoldItalicMT"/>
          <w:b/>
          <w:i/>
          <w:color w:val="1A171A"/>
          <w:spacing w:val="-7"/>
          <w:w w:val="95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4"/>
          <w:w w:val="95"/>
        </w:rPr>
        <w:t>a</w:t>
      </w:r>
      <w:r>
        <w:rPr>
          <w:rFonts w:ascii="TimesNewRomanPS-BoldItalicMT" w:hAnsi="TimesNewRomanPS-BoldItalicMT"/>
          <w:b/>
          <w:i/>
          <w:color w:val="1A171A"/>
          <w:spacing w:val="-7"/>
          <w:w w:val="95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4"/>
          <w:w w:val="95"/>
        </w:rPr>
        <w:t>mis</w:t>
      </w:r>
      <w:r>
        <w:rPr>
          <w:rFonts w:ascii="TimesNewRomanPS-BoldItalicMT" w:hAnsi="TimesNewRomanPS-BoldItalicMT"/>
          <w:b/>
          <w:i/>
          <w:color w:val="1A171A"/>
          <w:spacing w:val="-7"/>
          <w:w w:val="95"/>
        </w:rPr>
        <w:t xml:space="preserve"> </w:t>
      </w:r>
      <w:r>
        <w:rPr>
          <w:rFonts w:ascii="TimesNewRomanPS-BoldItalicMT" w:hAnsi="TimesNewRomanPS-BoldItalicMT"/>
          <w:b/>
          <w:i/>
          <w:color w:val="1A171A"/>
          <w:spacing w:val="-4"/>
          <w:w w:val="95"/>
        </w:rPr>
        <w:t>ovejas.</w:t>
      </w:r>
    </w:p>
    <w:p w14:paraId="4E98B109" w14:textId="77777777" w:rsidR="001817E2" w:rsidRDefault="00032FD5">
      <w:pPr>
        <w:pStyle w:val="Textoindependiente"/>
        <w:spacing w:before="1"/>
        <w:rPr>
          <w:rFonts w:ascii="TimesNewRomanPS-BoldItalicMT"/>
          <w:b/>
          <w:i/>
          <w:sz w:val="4"/>
        </w:rPr>
      </w:pPr>
      <w:r>
        <w:rPr>
          <w:noProof/>
        </w:rPr>
      </w:r>
      <w:r w:rsidR="00032FD5">
        <w:rPr>
          <w:noProof/>
        </w:rPr>
        <w:pict w14:anchorId="601DA7F1">
          <v:rect id="docshape9" o:spid="_x0000_s1044" alt="" style="position:absolute;margin-left:28.35pt;margin-top:3.6pt;width:362.85pt;height:3.8pt;z-index:-15727616;mso-wrap-edited:f;mso-width-percent:0;mso-height-percent:0;mso-wrap-distance-left:0;mso-wrap-distance-right:0;mso-position-horizontal-relative:page;mso-width-percent:0;mso-height-percent:0" fillcolor="#231f20" stroked="f">
            <v:fill opacity="30147f"/>
            <w10:wrap type="topAndBottom" anchorx="page"/>
          </v:rect>
        </w:pict>
      </w:r>
    </w:p>
    <w:p w14:paraId="52CC7BE9" w14:textId="77777777" w:rsidR="001817E2" w:rsidRDefault="008A4311">
      <w:pPr>
        <w:pStyle w:val="Textoindependiente"/>
        <w:spacing w:before="51" w:after="34" w:line="266" w:lineRule="auto"/>
        <w:ind w:left="126" w:right="205"/>
        <w:jc w:val="both"/>
      </w:pPr>
      <w:r>
        <w:rPr>
          <w:color w:val="1A171A"/>
          <w:w w:val="95"/>
        </w:rPr>
        <w:t>Somos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w w:val="95"/>
        </w:rPr>
        <w:t>el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w w:val="95"/>
        </w:rPr>
        <w:t>débil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w w:val="95"/>
        </w:rPr>
        <w:t>rebaño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w w:val="95"/>
        </w:rPr>
        <w:t>del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w w:val="95"/>
        </w:rPr>
        <w:t>Hijo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w w:val="95"/>
        </w:rPr>
        <w:t>y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w w:val="95"/>
        </w:rPr>
        <w:t>comenzaremos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w w:val="95"/>
        </w:rPr>
        <w:t>la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w w:val="95"/>
        </w:rPr>
        <w:t>celebración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w w:val="95"/>
        </w:rPr>
        <w:t>pidiendo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w w:val="95"/>
        </w:rPr>
        <w:t>«tener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w w:val="95"/>
        </w:rPr>
        <w:t>parte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w w:val="95"/>
        </w:rPr>
        <w:t xml:space="preserve">en </w:t>
      </w:r>
      <w:r>
        <w:rPr>
          <w:color w:val="1A171A"/>
          <w:spacing w:val="-2"/>
          <w:w w:val="95"/>
        </w:rPr>
        <w:t>la</w:t>
      </w:r>
      <w:r>
        <w:rPr>
          <w:color w:val="1A171A"/>
          <w:spacing w:val="-5"/>
          <w:w w:val="95"/>
        </w:rPr>
        <w:t xml:space="preserve"> </w:t>
      </w:r>
      <w:r>
        <w:rPr>
          <w:color w:val="1A171A"/>
          <w:spacing w:val="-2"/>
          <w:w w:val="95"/>
        </w:rPr>
        <w:t>admirable</w:t>
      </w:r>
      <w:r>
        <w:rPr>
          <w:color w:val="1A171A"/>
          <w:spacing w:val="-5"/>
          <w:w w:val="95"/>
        </w:rPr>
        <w:t xml:space="preserve"> </w:t>
      </w:r>
      <w:r>
        <w:rPr>
          <w:color w:val="1A171A"/>
          <w:spacing w:val="-2"/>
          <w:w w:val="95"/>
        </w:rPr>
        <w:t>victoria</w:t>
      </w:r>
      <w:r>
        <w:rPr>
          <w:color w:val="1A171A"/>
          <w:spacing w:val="-5"/>
          <w:w w:val="95"/>
        </w:rPr>
        <w:t xml:space="preserve"> </w:t>
      </w:r>
      <w:r>
        <w:rPr>
          <w:color w:val="1A171A"/>
          <w:spacing w:val="-2"/>
          <w:w w:val="95"/>
        </w:rPr>
        <w:t>de</w:t>
      </w:r>
      <w:r>
        <w:rPr>
          <w:color w:val="1A171A"/>
          <w:spacing w:val="-5"/>
          <w:w w:val="95"/>
        </w:rPr>
        <w:t xml:space="preserve"> </w:t>
      </w:r>
      <w:r>
        <w:rPr>
          <w:color w:val="1A171A"/>
          <w:spacing w:val="-2"/>
          <w:w w:val="95"/>
        </w:rPr>
        <w:t>nuestro</w:t>
      </w:r>
      <w:r>
        <w:rPr>
          <w:color w:val="1A171A"/>
          <w:spacing w:val="-5"/>
          <w:w w:val="95"/>
        </w:rPr>
        <w:t xml:space="preserve"> </w:t>
      </w:r>
      <w:r>
        <w:rPr>
          <w:color w:val="1A171A"/>
          <w:spacing w:val="-2"/>
          <w:w w:val="95"/>
        </w:rPr>
        <w:t>Pastor»</w:t>
      </w:r>
      <w:r>
        <w:rPr>
          <w:color w:val="1A171A"/>
          <w:spacing w:val="-5"/>
          <w:w w:val="95"/>
        </w:rPr>
        <w:t xml:space="preserve"> </w:t>
      </w:r>
      <w:r>
        <w:rPr>
          <w:color w:val="1A171A"/>
          <w:spacing w:val="-2"/>
          <w:w w:val="95"/>
        </w:rPr>
        <w:t>(1.ª</w:t>
      </w:r>
      <w:r>
        <w:rPr>
          <w:color w:val="1A171A"/>
          <w:spacing w:val="-5"/>
          <w:w w:val="95"/>
        </w:rPr>
        <w:t xml:space="preserve"> </w:t>
      </w:r>
      <w:r>
        <w:rPr>
          <w:color w:val="1A171A"/>
          <w:spacing w:val="-2"/>
          <w:w w:val="95"/>
        </w:rPr>
        <w:t>orac.).</w:t>
      </w:r>
      <w:r>
        <w:rPr>
          <w:color w:val="1A171A"/>
          <w:spacing w:val="-5"/>
          <w:w w:val="95"/>
        </w:rPr>
        <w:t xml:space="preserve"> </w:t>
      </w:r>
      <w:r>
        <w:rPr>
          <w:color w:val="1A171A"/>
          <w:spacing w:val="-2"/>
          <w:w w:val="95"/>
        </w:rPr>
        <w:t>Una</w:t>
      </w:r>
      <w:r>
        <w:rPr>
          <w:color w:val="1A171A"/>
          <w:spacing w:val="-5"/>
          <w:w w:val="95"/>
        </w:rPr>
        <w:t xml:space="preserve"> </w:t>
      </w:r>
      <w:r>
        <w:rPr>
          <w:color w:val="1A171A"/>
          <w:spacing w:val="-2"/>
          <w:w w:val="95"/>
        </w:rPr>
        <w:t>victoria</w:t>
      </w:r>
      <w:r>
        <w:rPr>
          <w:color w:val="1A171A"/>
          <w:spacing w:val="-5"/>
          <w:w w:val="95"/>
        </w:rPr>
        <w:t xml:space="preserve"> </w:t>
      </w:r>
      <w:r>
        <w:rPr>
          <w:color w:val="1A171A"/>
          <w:spacing w:val="-2"/>
          <w:w w:val="95"/>
        </w:rPr>
        <w:t>que</w:t>
      </w:r>
      <w:r>
        <w:rPr>
          <w:color w:val="1A171A"/>
          <w:spacing w:val="-5"/>
          <w:w w:val="95"/>
        </w:rPr>
        <w:t xml:space="preserve"> </w:t>
      </w:r>
      <w:r>
        <w:rPr>
          <w:color w:val="1A171A"/>
          <w:spacing w:val="-2"/>
          <w:w w:val="95"/>
        </w:rPr>
        <w:t>ha</w:t>
      </w:r>
      <w:r>
        <w:rPr>
          <w:color w:val="1A171A"/>
          <w:spacing w:val="-5"/>
          <w:w w:val="95"/>
        </w:rPr>
        <w:t xml:space="preserve"> </w:t>
      </w:r>
      <w:r>
        <w:rPr>
          <w:color w:val="1A171A"/>
          <w:spacing w:val="-2"/>
          <w:w w:val="95"/>
        </w:rPr>
        <w:t>comenzado</w:t>
      </w:r>
      <w:r>
        <w:rPr>
          <w:color w:val="1A171A"/>
          <w:spacing w:val="-5"/>
          <w:w w:val="95"/>
        </w:rPr>
        <w:t xml:space="preserve"> </w:t>
      </w:r>
      <w:r>
        <w:rPr>
          <w:color w:val="1A171A"/>
          <w:spacing w:val="-2"/>
          <w:w w:val="95"/>
        </w:rPr>
        <w:t>ya</w:t>
      </w:r>
      <w:r>
        <w:rPr>
          <w:color w:val="1A171A"/>
          <w:spacing w:val="-5"/>
          <w:w w:val="95"/>
        </w:rPr>
        <w:t xml:space="preserve"> </w:t>
      </w:r>
      <w:r>
        <w:rPr>
          <w:color w:val="1A171A"/>
          <w:spacing w:val="-2"/>
          <w:w w:val="95"/>
        </w:rPr>
        <w:t xml:space="preserve">en </w:t>
      </w:r>
      <w:r>
        <w:rPr>
          <w:color w:val="1A171A"/>
          <w:spacing w:val="-4"/>
        </w:rPr>
        <w:t>los</w:t>
      </w:r>
      <w:r>
        <w:rPr>
          <w:color w:val="1A171A"/>
          <w:spacing w:val="-5"/>
        </w:rPr>
        <w:t xml:space="preserve"> </w:t>
      </w:r>
      <w:r>
        <w:rPr>
          <w:color w:val="1A171A"/>
          <w:spacing w:val="-4"/>
        </w:rPr>
        <w:t>sacramentos</w:t>
      </w:r>
      <w:r>
        <w:rPr>
          <w:color w:val="1A171A"/>
          <w:spacing w:val="-6"/>
        </w:rPr>
        <w:t xml:space="preserve"> </w:t>
      </w:r>
      <w:r>
        <w:rPr>
          <w:color w:val="1A171A"/>
          <w:spacing w:val="-4"/>
        </w:rPr>
        <w:t>de</w:t>
      </w:r>
      <w:r>
        <w:rPr>
          <w:color w:val="1A171A"/>
          <w:spacing w:val="-6"/>
        </w:rPr>
        <w:t xml:space="preserve"> </w:t>
      </w:r>
      <w:r>
        <w:rPr>
          <w:color w:val="1A171A"/>
          <w:spacing w:val="-4"/>
        </w:rPr>
        <w:t>la</w:t>
      </w:r>
      <w:r>
        <w:rPr>
          <w:color w:val="1A171A"/>
          <w:spacing w:val="-5"/>
        </w:rPr>
        <w:t xml:space="preserve"> </w:t>
      </w:r>
      <w:r>
        <w:rPr>
          <w:color w:val="1A171A"/>
          <w:spacing w:val="-4"/>
        </w:rPr>
        <w:t>iniciación</w:t>
      </w:r>
      <w:r>
        <w:rPr>
          <w:color w:val="1A171A"/>
          <w:spacing w:val="-5"/>
        </w:rPr>
        <w:t xml:space="preserve"> </w:t>
      </w:r>
      <w:r>
        <w:rPr>
          <w:color w:val="1A171A"/>
          <w:spacing w:val="-4"/>
        </w:rPr>
        <w:t>cristiana</w:t>
      </w:r>
      <w:r>
        <w:rPr>
          <w:color w:val="1A171A"/>
          <w:spacing w:val="-5"/>
        </w:rPr>
        <w:t xml:space="preserve"> </w:t>
      </w:r>
      <w:r>
        <w:rPr>
          <w:color w:val="1A171A"/>
          <w:spacing w:val="-4"/>
        </w:rPr>
        <w:t>y</w:t>
      </w:r>
      <w:r>
        <w:rPr>
          <w:color w:val="1A171A"/>
          <w:spacing w:val="-6"/>
        </w:rPr>
        <w:t xml:space="preserve"> </w:t>
      </w:r>
      <w:r>
        <w:rPr>
          <w:color w:val="1A171A"/>
          <w:spacing w:val="-4"/>
        </w:rPr>
        <w:t>en</w:t>
      </w:r>
      <w:r>
        <w:rPr>
          <w:color w:val="1A171A"/>
          <w:spacing w:val="-5"/>
        </w:rPr>
        <w:t xml:space="preserve"> </w:t>
      </w:r>
      <w:r>
        <w:rPr>
          <w:color w:val="1A171A"/>
          <w:spacing w:val="-4"/>
        </w:rPr>
        <w:t>el</w:t>
      </w:r>
      <w:r>
        <w:rPr>
          <w:color w:val="1A171A"/>
          <w:spacing w:val="-5"/>
        </w:rPr>
        <w:t xml:space="preserve"> </w:t>
      </w:r>
      <w:r>
        <w:rPr>
          <w:color w:val="1A171A"/>
          <w:spacing w:val="-4"/>
        </w:rPr>
        <w:t>testimonio</w:t>
      </w:r>
      <w:r>
        <w:rPr>
          <w:color w:val="1A171A"/>
          <w:spacing w:val="-5"/>
        </w:rPr>
        <w:t xml:space="preserve"> </w:t>
      </w:r>
      <w:r>
        <w:rPr>
          <w:color w:val="1A171A"/>
          <w:spacing w:val="-4"/>
        </w:rPr>
        <w:t>de</w:t>
      </w:r>
      <w:r>
        <w:rPr>
          <w:color w:val="1A171A"/>
          <w:spacing w:val="-6"/>
        </w:rPr>
        <w:t xml:space="preserve"> </w:t>
      </w:r>
      <w:r>
        <w:rPr>
          <w:color w:val="1A171A"/>
          <w:spacing w:val="-4"/>
        </w:rPr>
        <w:t>vida</w:t>
      </w:r>
      <w:r>
        <w:rPr>
          <w:color w:val="1A171A"/>
          <w:spacing w:val="-6"/>
        </w:rPr>
        <w:t xml:space="preserve"> </w:t>
      </w:r>
      <w:r>
        <w:rPr>
          <w:color w:val="1A171A"/>
          <w:spacing w:val="-4"/>
        </w:rPr>
        <w:t>incluso</w:t>
      </w:r>
      <w:r>
        <w:rPr>
          <w:color w:val="1A171A"/>
          <w:spacing w:val="-5"/>
        </w:rPr>
        <w:t xml:space="preserve"> </w:t>
      </w:r>
      <w:r>
        <w:rPr>
          <w:color w:val="1A171A"/>
          <w:spacing w:val="-4"/>
        </w:rPr>
        <w:t>hasta</w:t>
      </w:r>
      <w:r>
        <w:rPr>
          <w:color w:val="1A171A"/>
          <w:spacing w:val="-6"/>
        </w:rPr>
        <w:t xml:space="preserve"> </w:t>
      </w:r>
      <w:r>
        <w:rPr>
          <w:color w:val="1A171A"/>
          <w:spacing w:val="-4"/>
        </w:rPr>
        <w:t>en</w:t>
      </w:r>
      <w:r>
        <w:rPr>
          <w:color w:val="1A171A"/>
          <w:spacing w:val="-5"/>
        </w:rPr>
        <w:t xml:space="preserve"> </w:t>
      </w:r>
      <w:r>
        <w:rPr>
          <w:color w:val="1A171A"/>
          <w:spacing w:val="-4"/>
        </w:rPr>
        <w:t xml:space="preserve">el </w:t>
      </w:r>
      <w:r>
        <w:rPr>
          <w:color w:val="1A171A"/>
          <w:spacing w:val="-6"/>
        </w:rPr>
        <w:t xml:space="preserve">martirio. Es lo que expresan las vestiduras blancas y las palmas en las manos de los que </w:t>
      </w:r>
      <w:r>
        <w:rPr>
          <w:color w:val="1A171A"/>
          <w:w w:val="90"/>
        </w:rPr>
        <w:t>están</w:t>
      </w:r>
      <w:r>
        <w:rPr>
          <w:color w:val="1A171A"/>
          <w:spacing w:val="-5"/>
          <w:w w:val="90"/>
        </w:rPr>
        <w:t xml:space="preserve"> </w:t>
      </w:r>
      <w:r>
        <w:rPr>
          <w:color w:val="1A171A"/>
          <w:w w:val="90"/>
        </w:rPr>
        <w:t>de</w:t>
      </w:r>
      <w:r>
        <w:rPr>
          <w:color w:val="1A171A"/>
          <w:spacing w:val="-5"/>
          <w:w w:val="90"/>
        </w:rPr>
        <w:t xml:space="preserve"> </w:t>
      </w:r>
      <w:r>
        <w:rPr>
          <w:color w:val="1A171A"/>
          <w:w w:val="90"/>
        </w:rPr>
        <w:t>pie</w:t>
      </w:r>
      <w:r>
        <w:rPr>
          <w:color w:val="1A171A"/>
          <w:spacing w:val="-5"/>
          <w:w w:val="90"/>
        </w:rPr>
        <w:t xml:space="preserve"> </w:t>
      </w:r>
      <w:r>
        <w:rPr>
          <w:color w:val="1A171A"/>
          <w:w w:val="90"/>
        </w:rPr>
        <w:t>delante</w:t>
      </w:r>
      <w:r>
        <w:rPr>
          <w:color w:val="1A171A"/>
          <w:spacing w:val="-5"/>
          <w:w w:val="90"/>
        </w:rPr>
        <w:t xml:space="preserve"> </w:t>
      </w:r>
      <w:r>
        <w:rPr>
          <w:color w:val="1A171A"/>
          <w:w w:val="90"/>
        </w:rPr>
        <w:t>del</w:t>
      </w:r>
      <w:r>
        <w:rPr>
          <w:color w:val="1A171A"/>
          <w:spacing w:val="-5"/>
          <w:w w:val="90"/>
        </w:rPr>
        <w:t xml:space="preserve"> </w:t>
      </w:r>
      <w:r>
        <w:rPr>
          <w:color w:val="1A171A"/>
          <w:w w:val="90"/>
        </w:rPr>
        <w:t>Cordero</w:t>
      </w:r>
      <w:r>
        <w:rPr>
          <w:color w:val="1A171A"/>
          <w:spacing w:val="-5"/>
          <w:w w:val="90"/>
        </w:rPr>
        <w:t xml:space="preserve"> </w:t>
      </w:r>
      <w:r>
        <w:rPr>
          <w:color w:val="1A171A"/>
          <w:w w:val="90"/>
        </w:rPr>
        <w:t>(2</w:t>
      </w:r>
      <w:r>
        <w:rPr>
          <w:color w:val="1A171A"/>
          <w:spacing w:val="-5"/>
          <w:w w:val="90"/>
        </w:rPr>
        <w:t xml:space="preserve"> </w:t>
      </w:r>
      <w:r>
        <w:rPr>
          <w:color w:val="1A171A"/>
          <w:w w:val="90"/>
        </w:rPr>
        <w:t>lect.)</w:t>
      </w:r>
      <w:r>
        <w:rPr>
          <w:color w:val="1A171A"/>
          <w:spacing w:val="-5"/>
          <w:w w:val="90"/>
        </w:rPr>
        <w:t xml:space="preserve"> </w:t>
      </w:r>
      <w:r>
        <w:rPr>
          <w:color w:val="1A171A"/>
          <w:w w:val="90"/>
        </w:rPr>
        <w:t>y</w:t>
      </w:r>
      <w:r>
        <w:rPr>
          <w:color w:val="1A171A"/>
          <w:spacing w:val="-5"/>
          <w:w w:val="90"/>
        </w:rPr>
        <w:t xml:space="preserve"> </w:t>
      </w:r>
      <w:r>
        <w:rPr>
          <w:color w:val="1A171A"/>
          <w:w w:val="90"/>
        </w:rPr>
        <w:t>que</w:t>
      </w:r>
      <w:r>
        <w:rPr>
          <w:color w:val="1A171A"/>
          <w:spacing w:val="-5"/>
          <w:w w:val="90"/>
        </w:rPr>
        <w:t xml:space="preserve"> </w:t>
      </w:r>
      <w:r>
        <w:rPr>
          <w:color w:val="1A171A"/>
          <w:w w:val="90"/>
        </w:rPr>
        <w:t>alcanzará</w:t>
      </w:r>
      <w:r>
        <w:rPr>
          <w:color w:val="1A171A"/>
          <w:spacing w:val="-5"/>
          <w:w w:val="90"/>
        </w:rPr>
        <w:t xml:space="preserve"> </w:t>
      </w:r>
      <w:r>
        <w:rPr>
          <w:color w:val="1A171A"/>
          <w:w w:val="90"/>
        </w:rPr>
        <w:t>su</w:t>
      </w:r>
      <w:r>
        <w:rPr>
          <w:color w:val="1A171A"/>
          <w:spacing w:val="-5"/>
          <w:w w:val="90"/>
        </w:rPr>
        <w:t xml:space="preserve"> </w:t>
      </w:r>
      <w:r>
        <w:rPr>
          <w:color w:val="1A171A"/>
          <w:w w:val="90"/>
        </w:rPr>
        <w:t>plenitud</w:t>
      </w:r>
      <w:r>
        <w:rPr>
          <w:color w:val="1A171A"/>
          <w:spacing w:val="-5"/>
          <w:w w:val="90"/>
        </w:rPr>
        <w:t xml:space="preserve"> </w:t>
      </w:r>
      <w:r>
        <w:rPr>
          <w:color w:val="1A171A"/>
          <w:w w:val="90"/>
        </w:rPr>
        <w:t>cuando</w:t>
      </w:r>
      <w:r>
        <w:rPr>
          <w:color w:val="1A171A"/>
          <w:spacing w:val="-5"/>
          <w:w w:val="90"/>
        </w:rPr>
        <w:t xml:space="preserve"> </w:t>
      </w:r>
      <w:r>
        <w:rPr>
          <w:color w:val="1A171A"/>
          <w:w w:val="90"/>
        </w:rPr>
        <w:t>podamos</w:t>
      </w:r>
      <w:r>
        <w:rPr>
          <w:color w:val="1A171A"/>
          <w:spacing w:val="-5"/>
          <w:w w:val="90"/>
        </w:rPr>
        <w:t xml:space="preserve"> </w:t>
      </w:r>
      <w:r>
        <w:rPr>
          <w:color w:val="1A171A"/>
          <w:w w:val="90"/>
        </w:rPr>
        <w:t xml:space="preserve">gozar </w:t>
      </w:r>
      <w:r>
        <w:rPr>
          <w:color w:val="1A171A"/>
          <w:spacing w:val="-2"/>
          <w:w w:val="95"/>
        </w:rPr>
        <w:t>eternamente</w:t>
      </w:r>
      <w:r>
        <w:rPr>
          <w:color w:val="1A171A"/>
          <w:spacing w:val="-4"/>
          <w:w w:val="95"/>
        </w:rPr>
        <w:t xml:space="preserve"> </w:t>
      </w:r>
      <w:r>
        <w:rPr>
          <w:color w:val="1A171A"/>
          <w:spacing w:val="-2"/>
          <w:w w:val="95"/>
        </w:rPr>
        <w:t>de</w:t>
      </w:r>
      <w:r>
        <w:rPr>
          <w:color w:val="1A171A"/>
          <w:spacing w:val="-4"/>
          <w:w w:val="95"/>
        </w:rPr>
        <w:t xml:space="preserve"> </w:t>
      </w:r>
      <w:r>
        <w:rPr>
          <w:color w:val="1A171A"/>
          <w:spacing w:val="-2"/>
          <w:w w:val="95"/>
        </w:rPr>
        <w:t>las</w:t>
      </w:r>
      <w:r>
        <w:rPr>
          <w:color w:val="1A171A"/>
          <w:spacing w:val="-4"/>
          <w:w w:val="95"/>
        </w:rPr>
        <w:t xml:space="preserve"> </w:t>
      </w:r>
      <w:r>
        <w:rPr>
          <w:color w:val="1A171A"/>
          <w:spacing w:val="-2"/>
          <w:w w:val="95"/>
        </w:rPr>
        <w:t>verdes</w:t>
      </w:r>
      <w:r>
        <w:rPr>
          <w:color w:val="1A171A"/>
          <w:spacing w:val="-4"/>
          <w:w w:val="95"/>
        </w:rPr>
        <w:t xml:space="preserve"> </w:t>
      </w:r>
      <w:r>
        <w:rPr>
          <w:color w:val="1A171A"/>
          <w:spacing w:val="-2"/>
          <w:w w:val="95"/>
        </w:rPr>
        <w:t>praderas</w:t>
      </w:r>
      <w:r>
        <w:rPr>
          <w:color w:val="1A171A"/>
          <w:spacing w:val="-4"/>
          <w:w w:val="95"/>
        </w:rPr>
        <w:t xml:space="preserve"> </w:t>
      </w:r>
      <w:r>
        <w:rPr>
          <w:color w:val="1A171A"/>
          <w:spacing w:val="-2"/>
          <w:w w:val="95"/>
        </w:rPr>
        <w:t>de</w:t>
      </w:r>
      <w:r>
        <w:rPr>
          <w:color w:val="1A171A"/>
          <w:spacing w:val="-4"/>
          <w:w w:val="95"/>
        </w:rPr>
        <w:t xml:space="preserve"> </w:t>
      </w:r>
      <w:r>
        <w:rPr>
          <w:color w:val="1A171A"/>
          <w:spacing w:val="-2"/>
          <w:w w:val="95"/>
        </w:rPr>
        <w:t>su</w:t>
      </w:r>
      <w:r>
        <w:rPr>
          <w:color w:val="1A171A"/>
          <w:spacing w:val="-4"/>
          <w:w w:val="95"/>
        </w:rPr>
        <w:t xml:space="preserve"> </w:t>
      </w:r>
      <w:r>
        <w:rPr>
          <w:color w:val="1A171A"/>
          <w:spacing w:val="-2"/>
          <w:w w:val="95"/>
        </w:rPr>
        <w:t>reino</w:t>
      </w:r>
      <w:r>
        <w:rPr>
          <w:color w:val="1A171A"/>
          <w:spacing w:val="-4"/>
          <w:w w:val="95"/>
        </w:rPr>
        <w:t xml:space="preserve"> </w:t>
      </w:r>
      <w:r>
        <w:rPr>
          <w:color w:val="1A171A"/>
          <w:spacing w:val="-2"/>
          <w:w w:val="95"/>
        </w:rPr>
        <w:t>(cf.</w:t>
      </w:r>
      <w:r>
        <w:rPr>
          <w:color w:val="1A171A"/>
          <w:spacing w:val="-4"/>
          <w:w w:val="95"/>
        </w:rPr>
        <w:t xml:space="preserve"> </w:t>
      </w:r>
      <w:r>
        <w:rPr>
          <w:color w:val="1A171A"/>
          <w:spacing w:val="-2"/>
          <w:w w:val="95"/>
        </w:rPr>
        <w:t>orac.</w:t>
      </w:r>
      <w:r>
        <w:rPr>
          <w:color w:val="1A171A"/>
          <w:spacing w:val="-4"/>
          <w:w w:val="95"/>
        </w:rPr>
        <w:t xml:space="preserve"> </w:t>
      </w:r>
      <w:r>
        <w:rPr>
          <w:color w:val="1A171A"/>
          <w:spacing w:val="-2"/>
          <w:w w:val="95"/>
        </w:rPr>
        <w:t>después</w:t>
      </w:r>
      <w:r>
        <w:rPr>
          <w:color w:val="1A171A"/>
          <w:spacing w:val="-4"/>
          <w:w w:val="95"/>
        </w:rPr>
        <w:t xml:space="preserve"> </w:t>
      </w:r>
      <w:r>
        <w:rPr>
          <w:color w:val="1A171A"/>
          <w:spacing w:val="-2"/>
          <w:w w:val="95"/>
        </w:rPr>
        <w:t>de</w:t>
      </w:r>
      <w:r>
        <w:rPr>
          <w:color w:val="1A171A"/>
          <w:spacing w:val="-4"/>
          <w:w w:val="95"/>
        </w:rPr>
        <w:t xml:space="preserve"> </w:t>
      </w:r>
      <w:r>
        <w:rPr>
          <w:color w:val="1A171A"/>
          <w:spacing w:val="-2"/>
          <w:w w:val="95"/>
        </w:rPr>
        <w:t>la</w:t>
      </w:r>
      <w:r>
        <w:rPr>
          <w:color w:val="1A171A"/>
          <w:spacing w:val="-4"/>
          <w:w w:val="95"/>
        </w:rPr>
        <w:t xml:space="preserve"> </w:t>
      </w:r>
      <w:r>
        <w:rPr>
          <w:color w:val="1A171A"/>
          <w:spacing w:val="-2"/>
          <w:w w:val="95"/>
        </w:rPr>
        <w:t>comunión).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spacing w:val="-2"/>
          <w:w w:val="95"/>
        </w:rPr>
        <w:t xml:space="preserve">Todos </w:t>
      </w:r>
      <w:r>
        <w:rPr>
          <w:color w:val="1A171A"/>
          <w:spacing w:val="-4"/>
          <w:w w:val="95"/>
        </w:rPr>
        <w:t xml:space="preserve">están llamados a recibir esa vida eterna que solo puede dar Cristo, el Buen Pastor (cf. Ev.). </w:t>
      </w:r>
      <w:r>
        <w:rPr>
          <w:color w:val="1A171A"/>
          <w:spacing w:val="-2"/>
          <w:w w:val="95"/>
        </w:rPr>
        <w:t>Y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spacing w:val="-2"/>
          <w:w w:val="95"/>
        </w:rPr>
        <w:t>será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spacing w:val="-2"/>
          <w:w w:val="95"/>
        </w:rPr>
        <w:t>la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spacing w:val="-2"/>
          <w:w w:val="95"/>
        </w:rPr>
        <w:t>labor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spacing w:val="-2"/>
          <w:w w:val="95"/>
        </w:rPr>
        <w:t>evangelizadora,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spacing w:val="-2"/>
          <w:w w:val="95"/>
        </w:rPr>
        <w:t>lle-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spacing w:val="-2"/>
          <w:w w:val="95"/>
        </w:rPr>
        <w:t>vada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spacing w:val="-2"/>
          <w:w w:val="95"/>
        </w:rPr>
        <w:t>a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spacing w:val="-2"/>
          <w:w w:val="95"/>
        </w:rPr>
        <w:t>cabo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spacing w:val="-2"/>
          <w:w w:val="95"/>
        </w:rPr>
        <w:t>desde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spacing w:val="-2"/>
          <w:w w:val="95"/>
        </w:rPr>
        <w:t>las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spacing w:val="-2"/>
          <w:w w:val="95"/>
        </w:rPr>
        <w:t>diversas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spacing w:val="-2"/>
          <w:w w:val="95"/>
        </w:rPr>
        <w:t>vocaciones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spacing w:val="-2"/>
          <w:w w:val="95"/>
        </w:rPr>
        <w:t>y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spacing w:val="-2"/>
          <w:w w:val="95"/>
        </w:rPr>
        <w:t xml:space="preserve">carismas, </w:t>
      </w:r>
      <w:r>
        <w:rPr>
          <w:color w:val="1A171A"/>
          <w:w w:val="95"/>
        </w:rPr>
        <w:t>la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w w:val="95"/>
        </w:rPr>
        <w:t>que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w w:val="95"/>
        </w:rPr>
        <w:t>hará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w w:val="95"/>
        </w:rPr>
        <w:t>llegar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w w:val="95"/>
        </w:rPr>
        <w:t>a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w w:val="95"/>
        </w:rPr>
        <w:t>todo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w w:val="95"/>
        </w:rPr>
        <w:t>el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w w:val="95"/>
        </w:rPr>
        <w:t>mundo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w w:val="95"/>
        </w:rPr>
        <w:t>ese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w w:val="95"/>
        </w:rPr>
        <w:t>mensaje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w w:val="95"/>
        </w:rPr>
        <w:t>salvador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w w:val="95"/>
        </w:rPr>
        <w:t>(cf.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w w:val="95"/>
        </w:rPr>
        <w:t>1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w w:val="95"/>
        </w:rPr>
        <w:t>lect.).</w:t>
      </w:r>
    </w:p>
    <w:p w14:paraId="09BA8B17" w14:textId="77777777" w:rsidR="001817E2" w:rsidRDefault="00032FD5">
      <w:pPr>
        <w:pStyle w:val="Textoindependiente"/>
        <w:ind w:left="106"/>
        <w:rPr>
          <w:sz w:val="20"/>
        </w:rPr>
      </w:pPr>
      <w:r>
        <w:rPr>
          <w:noProof/>
          <w:sz w:val="20"/>
        </w:rPr>
      </w:r>
      <w:r w:rsidR="00032FD5">
        <w:rPr>
          <w:noProof/>
          <w:sz w:val="20"/>
        </w:rPr>
        <w:pict w14:anchorId="34C6AC24">
          <v:group id="docshapegroup10" o:spid="_x0000_s1039" alt="" style="width:367.85pt;height:149.4pt;mso-position-horizontal-relative:char;mso-position-vertical-relative:line" coordsize="7357,2988">
            <v:shape id="docshape11" o:spid="_x0000_s1043" type="#_x0000_t75" alt="" style="position:absolute;width:7357;height:2333">
              <v:imagedata r:id="rId7" o:title=""/>
            </v:shape>
            <v:shape id="docshape12" o:spid="_x0000_s1042" type="#_x0000_t75" alt="" style="position:absolute;left:3486;top:2287;width:3769;height:681">
              <v:imagedata r:id="rId8" o:title=""/>
            </v:shape>
            <v:line id="_x0000_s1041" alt="" style="position:absolute" from="0,2968" to="7257,2968" strokecolor="#f05172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3" o:spid="_x0000_s1040" type="#_x0000_t202" alt="" style="position:absolute;width:7357;height:2988;mso-wrap-style:square;v-text-anchor:top" filled="f" stroked="f">
              <v:textbox inset="0,0,0,0">
                <w:txbxContent>
                  <w:p w14:paraId="17003C5D" w14:textId="77777777" w:rsidR="001817E2" w:rsidRDefault="001817E2">
                    <w:pPr>
                      <w:rPr>
                        <w:sz w:val="38"/>
                      </w:rPr>
                    </w:pPr>
                  </w:p>
                  <w:p w14:paraId="7F187939" w14:textId="77777777" w:rsidR="001817E2" w:rsidRDefault="001817E2">
                    <w:pPr>
                      <w:rPr>
                        <w:sz w:val="38"/>
                      </w:rPr>
                    </w:pPr>
                  </w:p>
                  <w:p w14:paraId="68EF7DCF" w14:textId="77777777" w:rsidR="001817E2" w:rsidRDefault="001817E2">
                    <w:pPr>
                      <w:rPr>
                        <w:sz w:val="38"/>
                      </w:rPr>
                    </w:pPr>
                  </w:p>
                  <w:p w14:paraId="46BA6303" w14:textId="77777777" w:rsidR="001817E2" w:rsidRDefault="001817E2">
                    <w:pPr>
                      <w:rPr>
                        <w:sz w:val="38"/>
                      </w:rPr>
                    </w:pPr>
                  </w:p>
                  <w:p w14:paraId="77754ABF" w14:textId="77777777" w:rsidR="001817E2" w:rsidRDefault="001817E2">
                    <w:pPr>
                      <w:rPr>
                        <w:sz w:val="38"/>
                      </w:rPr>
                    </w:pPr>
                  </w:p>
                  <w:p w14:paraId="69C1675D" w14:textId="77777777" w:rsidR="001817E2" w:rsidRDefault="008A4311">
                    <w:pPr>
                      <w:spacing w:before="233"/>
                      <w:rPr>
                        <w:rFonts w:ascii="Arial Black"/>
                        <w:sz w:val="28"/>
                      </w:rPr>
                    </w:pPr>
                    <w:hyperlink r:id="rId9">
                      <w:r>
                        <w:rPr>
                          <w:rFonts w:ascii="Arial Black"/>
                          <w:color w:val="F05172"/>
                          <w:spacing w:val="-2"/>
                          <w:sz w:val="28"/>
                        </w:rPr>
                        <w:t>www.donoamiiglesia.es</w:t>
                      </w:r>
                    </w:hyperlink>
                  </w:p>
                </w:txbxContent>
              </v:textbox>
            </v:shape>
            <w10:anchorlock/>
          </v:group>
        </w:pict>
      </w:r>
    </w:p>
    <w:p w14:paraId="5476A4FB" w14:textId="77777777" w:rsidR="001817E2" w:rsidRDefault="001817E2">
      <w:pPr>
        <w:rPr>
          <w:sz w:val="20"/>
        </w:rPr>
        <w:sectPr w:rsidR="001817E2">
          <w:type w:val="continuous"/>
          <w:pgSz w:w="8400" w:h="11910"/>
          <w:pgMar w:top="560" w:right="360" w:bottom="280" w:left="440" w:header="720" w:footer="720" w:gutter="0"/>
          <w:cols w:space="720"/>
        </w:sectPr>
      </w:pPr>
    </w:p>
    <w:p w14:paraId="66A410CA" w14:textId="77777777" w:rsidR="001817E2" w:rsidRDefault="008A4311">
      <w:pPr>
        <w:spacing w:before="69"/>
        <w:ind w:left="124"/>
        <w:rPr>
          <w:sz w:val="30"/>
        </w:rPr>
      </w:pPr>
      <w:r>
        <w:rPr>
          <w:color w:val="872049"/>
          <w:spacing w:val="-8"/>
          <w:w w:val="115"/>
          <w:sz w:val="30"/>
        </w:rPr>
        <w:t>MIS</w:t>
      </w:r>
      <w:r>
        <w:rPr>
          <w:color w:val="872049"/>
          <w:spacing w:val="-24"/>
          <w:w w:val="115"/>
          <w:sz w:val="30"/>
        </w:rPr>
        <w:t xml:space="preserve"> </w:t>
      </w:r>
      <w:r>
        <w:rPr>
          <w:color w:val="872049"/>
          <w:spacing w:val="-8"/>
          <w:w w:val="115"/>
          <w:sz w:val="30"/>
        </w:rPr>
        <w:t>OVEJAS</w:t>
      </w:r>
      <w:r>
        <w:rPr>
          <w:color w:val="872049"/>
          <w:spacing w:val="-23"/>
          <w:w w:val="115"/>
          <w:sz w:val="30"/>
        </w:rPr>
        <w:t xml:space="preserve"> </w:t>
      </w:r>
      <w:r>
        <w:rPr>
          <w:color w:val="872049"/>
          <w:spacing w:val="-8"/>
          <w:w w:val="115"/>
          <w:sz w:val="30"/>
        </w:rPr>
        <w:t>RECONOCEN</w:t>
      </w:r>
      <w:r>
        <w:rPr>
          <w:color w:val="872049"/>
          <w:spacing w:val="-23"/>
          <w:w w:val="115"/>
          <w:sz w:val="30"/>
        </w:rPr>
        <w:t xml:space="preserve"> </w:t>
      </w:r>
      <w:r>
        <w:rPr>
          <w:color w:val="872049"/>
          <w:spacing w:val="-8"/>
          <w:w w:val="115"/>
          <w:sz w:val="30"/>
        </w:rPr>
        <w:t>MI</w:t>
      </w:r>
      <w:r>
        <w:rPr>
          <w:color w:val="872049"/>
          <w:spacing w:val="-28"/>
          <w:w w:val="115"/>
          <w:sz w:val="30"/>
        </w:rPr>
        <w:t xml:space="preserve"> </w:t>
      </w:r>
      <w:r>
        <w:rPr>
          <w:color w:val="872049"/>
          <w:spacing w:val="-8"/>
          <w:w w:val="115"/>
          <w:sz w:val="30"/>
        </w:rPr>
        <w:t>VOZ</w:t>
      </w:r>
    </w:p>
    <w:p w14:paraId="3F250CE5" w14:textId="77777777" w:rsidR="001817E2" w:rsidRDefault="001817E2">
      <w:pPr>
        <w:pStyle w:val="Textoindependiente"/>
        <w:spacing w:before="5"/>
        <w:rPr>
          <w:sz w:val="46"/>
        </w:rPr>
      </w:pPr>
    </w:p>
    <w:p w14:paraId="0B6C7C2B" w14:textId="77777777" w:rsidR="001817E2" w:rsidRDefault="008A4311">
      <w:pPr>
        <w:pStyle w:val="Textoindependiente"/>
        <w:spacing w:line="309" w:lineRule="auto"/>
        <w:ind w:left="126" w:right="951"/>
      </w:pPr>
      <w:r>
        <w:rPr>
          <w:color w:val="231F20"/>
        </w:rPr>
        <w:t>+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Lectura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santo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Evangelio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según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Juan. En aquel tiempo, dijo Jesús:</w:t>
      </w:r>
    </w:p>
    <w:p w14:paraId="5BE44254" w14:textId="77777777" w:rsidR="001817E2" w:rsidRDefault="008A4311">
      <w:pPr>
        <w:rPr>
          <w:sz w:val="24"/>
        </w:rPr>
      </w:pPr>
      <w:r>
        <w:br w:type="column"/>
      </w:r>
    </w:p>
    <w:p w14:paraId="5ED18002" w14:textId="77777777" w:rsidR="001817E2" w:rsidRDefault="001817E2">
      <w:pPr>
        <w:pStyle w:val="Textoindependiente"/>
        <w:rPr>
          <w:sz w:val="30"/>
        </w:rPr>
      </w:pPr>
    </w:p>
    <w:p w14:paraId="2628B15B" w14:textId="77777777" w:rsidR="001817E2" w:rsidRDefault="008A4311">
      <w:pPr>
        <w:pStyle w:val="Textoindependiente"/>
        <w:spacing w:before="1"/>
        <w:ind w:left="124"/>
      </w:pPr>
      <w:r>
        <w:rPr>
          <w:color w:val="18161B"/>
        </w:rPr>
        <w:t>Jn</w:t>
      </w:r>
      <w:r>
        <w:rPr>
          <w:color w:val="18161B"/>
          <w:spacing w:val="-2"/>
        </w:rPr>
        <w:t xml:space="preserve"> </w:t>
      </w:r>
      <w:r>
        <w:rPr>
          <w:color w:val="18161B"/>
        </w:rPr>
        <w:t>10,27-</w:t>
      </w:r>
      <w:r>
        <w:rPr>
          <w:color w:val="18161B"/>
          <w:spacing w:val="-5"/>
        </w:rPr>
        <w:t>30</w:t>
      </w:r>
    </w:p>
    <w:p w14:paraId="0228C7BB" w14:textId="77777777" w:rsidR="001817E2" w:rsidRDefault="001817E2">
      <w:pPr>
        <w:sectPr w:rsidR="001817E2">
          <w:pgSz w:w="8400" w:h="11910"/>
          <w:pgMar w:top="420" w:right="360" w:bottom="280" w:left="440" w:header="720" w:footer="720" w:gutter="0"/>
          <w:cols w:num="2" w:space="720" w:equalWidth="0">
            <w:col w:w="5371" w:space="849"/>
            <w:col w:w="1380"/>
          </w:cols>
        </w:sectPr>
      </w:pPr>
    </w:p>
    <w:p w14:paraId="7182F1F9" w14:textId="77777777" w:rsidR="001817E2" w:rsidRDefault="008A4311">
      <w:pPr>
        <w:pStyle w:val="Textoindependiente"/>
        <w:spacing w:before="1" w:line="256" w:lineRule="auto"/>
        <w:ind w:left="126"/>
      </w:pPr>
      <w:r>
        <w:rPr>
          <w:color w:val="231F20"/>
        </w:rPr>
        <w:t>«Mis ovejas escuchan mi voz, y yo las conozco, y ellas me siguen, y yo les doy la vida eterna; no perecerán para siempre, y nadie las arrebatará de mi mano.</w:t>
      </w:r>
    </w:p>
    <w:p w14:paraId="4789E1A2" w14:textId="77777777" w:rsidR="001817E2" w:rsidRDefault="008A4311">
      <w:pPr>
        <w:pStyle w:val="Textoindependiente"/>
        <w:spacing w:before="55" w:line="256" w:lineRule="auto"/>
        <w:ind w:left="126" w:right="245"/>
      </w:pPr>
      <w:r>
        <w:rPr>
          <w:color w:val="231F20"/>
        </w:rPr>
        <w:t>Lo que mi Padre me ha da</w:t>
      </w:r>
      <w:r>
        <w:rPr>
          <w:color w:val="231F20"/>
        </w:rPr>
        <w:t>do es más que todas las cosas, y nadie puede arrebatar nada de la mano de mi Padre.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 y el Padre somos uno».</w:t>
      </w:r>
    </w:p>
    <w:p w14:paraId="0FA1DE4B" w14:textId="77777777" w:rsidR="001817E2" w:rsidRDefault="008A4311">
      <w:pPr>
        <w:pStyle w:val="Textoindependiente"/>
        <w:spacing w:before="55"/>
        <w:ind w:left="126"/>
      </w:pPr>
      <w:r>
        <w:rPr>
          <w:color w:val="231F20"/>
        </w:rPr>
        <w:t>Palabra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Señor.</w:t>
      </w:r>
    </w:p>
    <w:p w14:paraId="4FD99FF0" w14:textId="77777777" w:rsidR="001817E2" w:rsidRDefault="008A4311">
      <w:pPr>
        <w:pStyle w:val="Textoindependiente"/>
        <w:spacing w:before="74"/>
        <w:ind w:left="126"/>
      </w:pPr>
      <w:r>
        <w:rPr>
          <w:color w:val="231F20"/>
        </w:rPr>
        <w:t>R.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Gloria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ti,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Señor</w:t>
      </w:r>
      <w:r>
        <w:rPr>
          <w:color w:val="231F20"/>
          <w:spacing w:val="-2"/>
        </w:rPr>
        <w:t xml:space="preserve"> Jesús.</w:t>
      </w:r>
    </w:p>
    <w:p w14:paraId="6AD998F8" w14:textId="77777777" w:rsidR="001817E2" w:rsidRDefault="008A4311">
      <w:pPr>
        <w:pStyle w:val="Textoindependiente"/>
        <w:spacing w:before="4"/>
        <w:rPr>
          <w:sz w:val="27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13B640CF" wp14:editId="51E10650">
            <wp:simplePos x="0" y="0"/>
            <wp:positionH relativeFrom="page">
              <wp:posOffset>354774</wp:posOffset>
            </wp:positionH>
            <wp:positionV relativeFrom="paragraph">
              <wp:posOffset>215115</wp:posOffset>
            </wp:positionV>
            <wp:extent cx="2193448" cy="466629"/>
            <wp:effectExtent l="0" t="0" r="0" b="0"/>
            <wp:wrapTopAndBottom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448" cy="466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CE59AE" w14:textId="77777777" w:rsidR="001817E2" w:rsidRDefault="001817E2">
      <w:pPr>
        <w:pStyle w:val="Textoindependiente"/>
        <w:spacing w:before="5"/>
        <w:rPr>
          <w:sz w:val="19"/>
        </w:rPr>
      </w:pPr>
    </w:p>
    <w:p w14:paraId="5F533E27" w14:textId="77777777" w:rsidR="001817E2" w:rsidRDefault="008A4311">
      <w:pPr>
        <w:pStyle w:val="Textoindependiente"/>
        <w:spacing w:line="285" w:lineRule="auto"/>
        <w:ind w:left="132" w:right="192"/>
        <w:jc w:val="both"/>
      </w:pPr>
      <w:r>
        <w:rPr>
          <w:color w:val="231F20"/>
        </w:rPr>
        <w:t>Estos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pocos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versículos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forman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parte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pasaje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más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largo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Juan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 xml:space="preserve">recoge un interesante debate entre Jesús y el pueblo a propósito de su relación con Dios </w:t>
      </w:r>
      <w:r>
        <w:rPr>
          <w:color w:val="231F20"/>
          <w:spacing w:val="-2"/>
        </w:rPr>
        <w:t>Padre.</w:t>
      </w:r>
    </w:p>
    <w:p w14:paraId="1784451F" w14:textId="77777777" w:rsidR="001817E2" w:rsidRDefault="008A4311">
      <w:pPr>
        <w:pStyle w:val="Textoindependiente"/>
        <w:spacing w:before="111" w:line="285" w:lineRule="auto"/>
        <w:ind w:left="132" w:right="194"/>
        <w:jc w:val="both"/>
      </w:pPr>
      <w:r>
        <w:rPr>
          <w:color w:val="231F20"/>
        </w:rPr>
        <w:t>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final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aquello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quiere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apedrear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Jesús.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Cuando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les preguntó sobre sus intenciones criminales, respondieron: ‘No vamos a apedre</w:t>
      </w:r>
      <w:r>
        <w:rPr>
          <w:color w:val="231F20"/>
        </w:rPr>
        <w:t xml:space="preserve">arte por ninguna cosa buena que hayas hecho, sino porque tus palabras son una ofensa contra Dios. Tú, que no eres más que un hombre, te haces Dios a ti mismo’ (Jn </w:t>
      </w:r>
      <w:r>
        <w:rPr>
          <w:color w:val="231F20"/>
          <w:spacing w:val="-2"/>
        </w:rPr>
        <w:t>10,33).</w:t>
      </w:r>
    </w:p>
    <w:p w14:paraId="485C7FC4" w14:textId="77777777" w:rsidR="001817E2" w:rsidRDefault="008A4311">
      <w:pPr>
        <w:pStyle w:val="Textoindependiente"/>
        <w:spacing w:before="108" w:line="285" w:lineRule="auto"/>
        <w:ind w:left="132" w:right="193"/>
        <w:jc w:val="both"/>
      </w:pPr>
      <w:r>
        <w:rPr>
          <w:color w:val="231F20"/>
        </w:rPr>
        <w:t>Jesús penetra sus corazones con más profundidad de lo que se creían. Sabía que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no le aceptarían ‘porque no sois de mis ovejas’ (versículo 26). Y no eran ovejas suyas porque el Padre no les había concedido ser creyentes suyos.</w:t>
      </w:r>
    </w:p>
    <w:p w14:paraId="1F9E6350" w14:textId="77777777" w:rsidR="001817E2" w:rsidRDefault="008A4311">
      <w:pPr>
        <w:pStyle w:val="Textoindependiente"/>
        <w:spacing w:before="111" w:line="285" w:lineRule="auto"/>
        <w:ind w:left="132" w:right="193"/>
        <w:jc w:val="both"/>
      </w:pPr>
      <w:r>
        <w:rPr>
          <w:color w:val="231F20"/>
        </w:rPr>
        <w:t xml:space="preserve">Jesús alude al don misterioso </w:t>
      </w:r>
      <w:r>
        <w:rPr>
          <w:color w:val="231F20"/>
        </w:rPr>
        <w:t>y a la maravillosa gracia de la fe. Nadie puede creer en Jesús a no ser que se lo conceda la gracia del Padre.</w:t>
      </w:r>
    </w:p>
    <w:p w14:paraId="1A54B720" w14:textId="77777777" w:rsidR="001817E2" w:rsidRDefault="008A4311">
      <w:pPr>
        <w:pStyle w:val="Textoindependiente"/>
        <w:spacing w:before="111" w:line="285" w:lineRule="auto"/>
        <w:ind w:left="132" w:right="193"/>
        <w:jc w:val="both"/>
      </w:pPr>
      <w:r>
        <w:rPr>
          <w:color w:val="231F20"/>
        </w:rPr>
        <w:t>En Juan 6 Jesús expresa esta idea de distinta manera. Jesús les dice a sus desconcertados oyentes que él es el pan de Dios y que necesitan comerl</w:t>
      </w:r>
      <w:r>
        <w:rPr>
          <w:color w:val="231F20"/>
        </w:rPr>
        <w:t>e si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quieren vivir (Jn 6,25-59). Una vez más es preciso el generoso don de Dios para tener fe y creer. Y el Padre es el único que concede esa gracia.</w:t>
      </w:r>
    </w:p>
    <w:p w14:paraId="3F020FE8" w14:textId="77777777" w:rsidR="001817E2" w:rsidRDefault="008A4311">
      <w:pPr>
        <w:pStyle w:val="Textoindependiente"/>
        <w:spacing w:before="110" w:line="285" w:lineRule="auto"/>
        <w:ind w:left="132" w:right="191"/>
        <w:jc w:val="both"/>
      </w:pPr>
      <w:r>
        <w:rPr>
          <w:color w:val="231F20"/>
        </w:rPr>
        <w:t>Si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Padre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otorga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gracia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persona,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ésta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pertenece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convierte 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‘ovejas’.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Recibe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así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capacidad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madurar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conocimiento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5"/>
        </w:rPr>
        <w:t>de</w:t>
      </w:r>
    </w:p>
    <w:p w14:paraId="4D29037C" w14:textId="77777777" w:rsidR="001817E2" w:rsidRDefault="001817E2">
      <w:pPr>
        <w:spacing w:line="285" w:lineRule="auto"/>
        <w:jc w:val="both"/>
        <w:sectPr w:rsidR="001817E2">
          <w:type w:val="continuous"/>
          <w:pgSz w:w="8400" w:h="11910"/>
          <w:pgMar w:top="560" w:right="360" w:bottom="280" w:left="440" w:header="720" w:footer="720" w:gutter="0"/>
          <w:cols w:space="720"/>
        </w:sectPr>
      </w:pPr>
    </w:p>
    <w:p w14:paraId="39777B79" w14:textId="77777777" w:rsidR="001817E2" w:rsidRDefault="008A4311">
      <w:pPr>
        <w:pStyle w:val="Textoindependiente"/>
        <w:spacing w:before="62" w:line="285" w:lineRule="auto"/>
        <w:ind w:left="128" w:right="199"/>
        <w:jc w:val="both"/>
      </w:pPr>
      <w:r>
        <w:rPr>
          <w:color w:val="231F20"/>
        </w:rPr>
        <w:t>todo lo que enseña Jesús y de recibir la vida eterna. Pero para que se produzca ese crecimiento necesitamos estar constantemente en contacto con Jesús.</w:t>
      </w:r>
    </w:p>
    <w:p w14:paraId="37C8991D" w14:textId="77777777" w:rsidR="001817E2" w:rsidRDefault="008A4311">
      <w:pPr>
        <w:pStyle w:val="Textoindependiente"/>
        <w:spacing w:before="112" w:line="285" w:lineRule="auto"/>
        <w:ind w:left="128" w:right="199"/>
        <w:jc w:val="both"/>
      </w:pPr>
      <w:r>
        <w:rPr>
          <w:color w:val="231F20"/>
        </w:rPr>
        <w:t>Las gentes que quería</w:t>
      </w:r>
      <w:r>
        <w:rPr>
          <w:color w:val="231F20"/>
        </w:rPr>
        <w:t>n apedrear a Jesús todavía no habían recibido del Padre el don de la fe. Si hubieran abierto sus mentes y sus corazones, habrían visto que aquella era una oportunidad de buscar la ayuda del Padre y su gracia para creer. Pero las ‘cabras’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(Mt 25,32) no quis</w:t>
      </w:r>
      <w:r>
        <w:rPr>
          <w:color w:val="231F20"/>
        </w:rPr>
        <w:t>ieron escuchar y se negaron a aceptar a Jesús como Hijo de Dios.</w:t>
      </w:r>
    </w:p>
    <w:p w14:paraId="25A6C44E" w14:textId="77777777" w:rsidR="001817E2" w:rsidRDefault="008A4311">
      <w:pPr>
        <w:pStyle w:val="Textoindependiente"/>
        <w:spacing w:before="4"/>
        <w:rPr>
          <w:sz w:val="15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40BBFEFC" wp14:editId="0731CDCF">
            <wp:simplePos x="0" y="0"/>
            <wp:positionH relativeFrom="page">
              <wp:posOffset>351002</wp:posOffset>
            </wp:positionH>
            <wp:positionV relativeFrom="paragraph">
              <wp:posOffset>127311</wp:posOffset>
            </wp:positionV>
            <wp:extent cx="2207782" cy="466629"/>
            <wp:effectExtent l="0" t="0" r="0" b="0"/>
            <wp:wrapTopAndBottom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7782" cy="466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C5A4DA" w14:textId="77777777" w:rsidR="001817E2" w:rsidRDefault="008A4311">
      <w:pPr>
        <w:pStyle w:val="Prrafodelista"/>
        <w:numPr>
          <w:ilvl w:val="0"/>
          <w:numId w:val="1"/>
        </w:numPr>
        <w:tabs>
          <w:tab w:val="left" w:pos="489"/>
        </w:tabs>
        <w:spacing w:before="90" w:line="285" w:lineRule="auto"/>
        <w:ind w:right="220"/>
      </w:pPr>
      <w:r>
        <w:rPr>
          <w:color w:val="231F20"/>
        </w:rPr>
        <w:t>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estos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pocos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versículos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menciona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diversos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beneficios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 sus ovejas. Piensa en lo que significa para ti cada una de ellos.</w:t>
      </w:r>
    </w:p>
    <w:p w14:paraId="7E5201BA" w14:textId="77777777" w:rsidR="001817E2" w:rsidRDefault="008A4311">
      <w:pPr>
        <w:pStyle w:val="Prrafodelista"/>
        <w:numPr>
          <w:ilvl w:val="0"/>
          <w:numId w:val="1"/>
        </w:numPr>
        <w:tabs>
          <w:tab w:val="left" w:pos="489"/>
        </w:tabs>
        <w:spacing w:before="111" w:line="285" w:lineRule="auto"/>
        <w:ind w:right="219"/>
      </w:pPr>
      <w:r>
        <w:rPr>
          <w:color w:val="231F20"/>
        </w:rPr>
        <w:t>Como cristianos, creemos que Dios todo lo sabe, pero a veces actuamos y rezamos como si no fuera así. En el versículo 27 Jesús nos recuerda que él conoce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personalmente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</w:rPr>
        <w:t>vejas.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¿Te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consuela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esto,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más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bien te inquieta? Considera tu respuesta a esta pregunta.</w:t>
      </w:r>
    </w:p>
    <w:p w14:paraId="2B19482A" w14:textId="77777777" w:rsidR="001817E2" w:rsidRDefault="008A4311">
      <w:pPr>
        <w:pStyle w:val="Prrafodelista"/>
        <w:numPr>
          <w:ilvl w:val="0"/>
          <w:numId w:val="1"/>
        </w:numPr>
        <w:tabs>
          <w:tab w:val="left" w:pos="489"/>
        </w:tabs>
        <w:spacing w:before="110" w:line="285" w:lineRule="auto"/>
        <w:ind w:right="219"/>
      </w:pPr>
      <w:r>
        <w:rPr>
          <w:color w:val="231F20"/>
        </w:rPr>
        <w:t>‘Mis ovejas reconocen mi voz…y ellas me siguen’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¿Cuál es tu capacidad de escuchar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voz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realizar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dice?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Pregúntale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 lo que más te conviene para ayudarte a ser más obediente.</w:t>
      </w:r>
    </w:p>
    <w:p w14:paraId="03F23606" w14:textId="77777777" w:rsidR="001817E2" w:rsidRDefault="008A4311">
      <w:pPr>
        <w:pStyle w:val="Prrafodelista"/>
        <w:numPr>
          <w:ilvl w:val="0"/>
          <w:numId w:val="1"/>
        </w:numPr>
        <w:tabs>
          <w:tab w:val="left" w:pos="489"/>
        </w:tabs>
        <w:spacing w:before="110" w:line="285" w:lineRule="auto"/>
        <w:ind w:right="219"/>
      </w:pPr>
      <w:r>
        <w:rPr>
          <w:color w:val="231F20"/>
        </w:rPr>
        <w:t>Si la fe en Jesús es un don del Padre, ¿de qué manera debe influir esto mismo en nuestra actitud hacia quienes no creen en Jesús?</w:t>
      </w:r>
    </w:p>
    <w:p w14:paraId="7E0F3195" w14:textId="77777777" w:rsidR="001817E2" w:rsidRDefault="008A4311">
      <w:pPr>
        <w:pStyle w:val="Textoindependiente"/>
        <w:rPr>
          <w:sz w:val="15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1CB143E3" wp14:editId="57860C18">
            <wp:simplePos x="0" y="0"/>
            <wp:positionH relativeFrom="page">
              <wp:posOffset>353961</wp:posOffset>
            </wp:positionH>
            <wp:positionV relativeFrom="paragraph">
              <wp:posOffset>125140</wp:posOffset>
            </wp:positionV>
            <wp:extent cx="1665606" cy="466629"/>
            <wp:effectExtent l="0" t="0" r="0" b="0"/>
            <wp:wrapTopAndBottom/>
            <wp:docPr id="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606" cy="466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EE242E" w14:textId="77777777" w:rsidR="001817E2" w:rsidRDefault="008A4311">
      <w:pPr>
        <w:pStyle w:val="Textoindependiente"/>
        <w:spacing w:before="132" w:line="256" w:lineRule="auto"/>
        <w:ind w:left="117" w:right="211"/>
        <w:jc w:val="both"/>
      </w:pPr>
      <w:r>
        <w:rPr>
          <w:color w:val="231F20"/>
        </w:rPr>
        <w:t>Ofrécele a Dios en tu oración lo que él mismo te revela a través de este pasaje, e incluso tu propio tiempo de meditación. N</w:t>
      </w:r>
      <w:r>
        <w:rPr>
          <w:color w:val="231F20"/>
        </w:rPr>
        <w:t>o te precipites, ten calma.</w:t>
      </w:r>
    </w:p>
    <w:p w14:paraId="75EEC6B5" w14:textId="77777777" w:rsidR="001817E2" w:rsidRDefault="008A4311">
      <w:pPr>
        <w:pStyle w:val="Textoindependiente"/>
        <w:spacing w:before="112" w:line="256" w:lineRule="auto"/>
        <w:ind w:left="117" w:right="212"/>
        <w:jc w:val="both"/>
      </w:pPr>
      <w:r>
        <w:rPr>
          <w:color w:val="231F20"/>
        </w:rPr>
        <w:t>Lee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Salmo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100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utilízalo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darle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gracias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haberte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concedido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don de la fe en Jesús.</w:t>
      </w:r>
    </w:p>
    <w:p w14:paraId="644A1153" w14:textId="77777777" w:rsidR="001817E2" w:rsidRDefault="008A4311">
      <w:pPr>
        <w:pStyle w:val="Textoindependiente"/>
        <w:spacing w:before="8"/>
        <w:rPr>
          <w:sz w:val="17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4C8ACA23" wp14:editId="03797D41">
            <wp:simplePos x="0" y="0"/>
            <wp:positionH relativeFrom="page">
              <wp:posOffset>354774</wp:posOffset>
            </wp:positionH>
            <wp:positionV relativeFrom="paragraph">
              <wp:posOffset>144740</wp:posOffset>
            </wp:positionV>
            <wp:extent cx="2721185" cy="473202"/>
            <wp:effectExtent l="0" t="0" r="0" b="0"/>
            <wp:wrapTopAndBottom/>
            <wp:docPr id="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1185" cy="473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879BDC" w14:textId="77777777" w:rsidR="001817E2" w:rsidRDefault="008A4311">
      <w:pPr>
        <w:pStyle w:val="Textoindependiente"/>
        <w:spacing w:before="144" w:line="256" w:lineRule="auto"/>
        <w:ind w:left="102" w:right="228"/>
        <w:jc w:val="both"/>
      </w:pPr>
      <w:r>
        <w:rPr>
          <w:color w:val="231F20"/>
        </w:rPr>
        <w:t>¿Te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parado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pensar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creyente,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mismo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eres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regalo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Padre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su Hijo Jesús? Piensa en tu relación con Je</w:t>
      </w:r>
      <w:r>
        <w:rPr>
          <w:color w:val="231F20"/>
        </w:rPr>
        <w:t>sús como pastor tuyo.</w:t>
      </w:r>
    </w:p>
    <w:p w14:paraId="55730051" w14:textId="77777777" w:rsidR="001817E2" w:rsidRDefault="001817E2">
      <w:pPr>
        <w:spacing w:line="256" w:lineRule="auto"/>
        <w:jc w:val="both"/>
        <w:sectPr w:rsidR="001817E2">
          <w:pgSz w:w="8400" w:h="11910"/>
          <w:pgMar w:top="480" w:right="360" w:bottom="280" w:left="440" w:header="720" w:footer="720" w:gutter="0"/>
          <w:cols w:space="720"/>
        </w:sectPr>
      </w:pPr>
    </w:p>
    <w:p w14:paraId="37E00283" w14:textId="77777777" w:rsidR="001817E2" w:rsidRDefault="00032FD5">
      <w:pPr>
        <w:spacing w:before="109"/>
        <w:ind w:left="4673"/>
        <w:rPr>
          <w:rFonts w:ascii="Minion Pro" w:hAnsi="Minion Pro"/>
          <w:b/>
          <w:sz w:val="26"/>
        </w:rPr>
      </w:pPr>
      <w:r>
        <w:rPr>
          <w:noProof/>
        </w:rPr>
      </w:r>
      <w:r w:rsidR="00032FD5">
        <w:rPr>
          <w:noProof/>
        </w:rPr>
        <w:pict w14:anchorId="66C6E69A">
          <v:shape id="docshape14" o:spid="_x0000_s1038" type="#_x0000_t202" alt="" style="position:absolute;left:0;text-align:left;margin-left:32.4pt;margin-top:506.95pt;width:78.4pt;height:53.2pt;z-index:-15834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D6E193" w14:textId="77777777" w:rsidR="001817E2" w:rsidRDefault="008A4311">
                  <w:pPr>
                    <w:spacing w:line="249" w:lineRule="auto"/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pacing w:val="-4"/>
                      <w:sz w:val="18"/>
                    </w:rPr>
                    <w:t>9:00</w:t>
                  </w:r>
                  <w:r>
                    <w:rPr>
                      <w:i/>
                      <w:color w:val="231F20"/>
                      <w:spacing w:val="-8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4"/>
                      <w:sz w:val="18"/>
                    </w:rPr>
                    <w:t>Luis,</w:t>
                  </w:r>
                  <w:r>
                    <w:rPr>
                      <w:b/>
                      <w:color w:val="231F20"/>
                      <w:spacing w:val="-8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4"/>
                      <w:sz w:val="18"/>
                    </w:rPr>
                    <w:t>Mª</w:t>
                  </w:r>
                  <w:r>
                    <w:rPr>
                      <w:b/>
                      <w:color w:val="231F20"/>
                      <w:spacing w:val="-8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4"/>
                      <w:sz w:val="18"/>
                    </w:rPr>
                    <w:t>Luisa</w:t>
                  </w:r>
                  <w:r>
                    <w:rPr>
                      <w:b/>
                      <w:color w:val="231F20"/>
                      <w:spacing w:val="-8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4"/>
                      <w:sz w:val="18"/>
                    </w:rPr>
                    <w:t xml:space="preserve">y </w:t>
                  </w:r>
                  <w:r>
                    <w:rPr>
                      <w:b/>
                      <w:color w:val="231F20"/>
                      <w:sz w:val="18"/>
                    </w:rPr>
                    <w:t>Mª</w:t>
                  </w:r>
                  <w:r>
                    <w:rPr>
                      <w:b/>
                      <w:color w:val="231F20"/>
                      <w:spacing w:val="-12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Lina</w:t>
                  </w:r>
                </w:p>
                <w:p w14:paraId="63987E78" w14:textId="77777777" w:rsidR="001817E2" w:rsidRDefault="008A4311">
                  <w:pPr>
                    <w:spacing w:line="249" w:lineRule="auto"/>
                    <w:ind w:right="66"/>
                    <w:jc w:val="both"/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>Q.</w:t>
                  </w:r>
                  <w:r>
                    <w:rPr>
                      <w:i/>
                      <w:color w:val="231F20"/>
                      <w:spacing w:val="-1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Perpetuo</w:t>
                  </w:r>
                  <w:r>
                    <w:rPr>
                      <w:i/>
                      <w:color w:val="231F20"/>
                      <w:spacing w:val="-11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Socorro 20:30</w:t>
                  </w:r>
                  <w:r>
                    <w:rPr>
                      <w:i/>
                      <w:color w:val="231F20"/>
                      <w:spacing w:val="-10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Joaquín</w:t>
                  </w:r>
                  <w:r>
                    <w:rPr>
                      <w:b/>
                      <w:color w:val="231F20"/>
                      <w:spacing w:val="-10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y</w:t>
                  </w:r>
                  <w:r>
                    <w:rPr>
                      <w:b/>
                      <w:color w:val="231F20"/>
                      <w:spacing w:val="-10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 xml:space="preserve">Mª </w:t>
                  </w:r>
                  <w:r>
                    <w:rPr>
                      <w:b/>
                      <w:color w:val="231F20"/>
                      <w:spacing w:val="-2"/>
                      <w:sz w:val="18"/>
                    </w:rPr>
                    <w:t>Catalina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032FD5">
        <w:rPr>
          <w:noProof/>
        </w:rPr>
        <w:pict w14:anchorId="7110D7AC">
          <v:shape id="docshape15" o:spid="_x0000_s1037" type="#_x0000_t202" alt="" style="position:absolute;left:0;text-align:left;margin-left:122.9pt;margin-top:496.15pt;width:71pt;height:53.2pt;z-index:-15833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1F2FE9" w14:textId="77777777" w:rsidR="001817E2" w:rsidRDefault="008A4311">
                  <w:pPr>
                    <w:spacing w:line="249" w:lineRule="auto"/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pacing w:val="-2"/>
                      <w:sz w:val="18"/>
                    </w:rPr>
                    <w:t>9:00</w:t>
                  </w:r>
                  <w:r>
                    <w:rPr>
                      <w:i/>
                      <w:color w:val="231F20"/>
                      <w:spacing w:val="-10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2"/>
                      <w:sz w:val="18"/>
                    </w:rPr>
                    <w:t>F.</w:t>
                  </w:r>
                  <w:r>
                    <w:rPr>
                      <w:b/>
                      <w:color w:val="231F20"/>
                      <w:spacing w:val="-9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2"/>
                      <w:sz w:val="18"/>
                    </w:rPr>
                    <w:t>Olivares Torres</w:t>
                  </w:r>
                </w:p>
                <w:p w14:paraId="627DECE9" w14:textId="77777777" w:rsidR="001817E2" w:rsidRDefault="008A4311">
                  <w:pPr>
                    <w:rPr>
                      <w:i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 xml:space="preserve">12:30 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>Comuniones</w:t>
                  </w:r>
                </w:p>
                <w:p w14:paraId="13F69CBC" w14:textId="77777777" w:rsidR="001817E2" w:rsidRDefault="008A4311">
                  <w:pPr>
                    <w:spacing w:line="249" w:lineRule="auto"/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pacing w:val="-2"/>
                      <w:sz w:val="18"/>
                    </w:rPr>
                    <w:t>20:30</w:t>
                  </w:r>
                  <w:r>
                    <w:rPr>
                      <w:i/>
                      <w:color w:val="231F20"/>
                      <w:spacing w:val="-10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2"/>
                      <w:sz w:val="18"/>
                    </w:rPr>
                    <w:t>Pedro,</w:t>
                  </w:r>
                  <w:r>
                    <w:rPr>
                      <w:b/>
                      <w:color w:val="231F20"/>
                      <w:spacing w:val="-9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2"/>
                      <w:sz w:val="18"/>
                    </w:rPr>
                    <w:t xml:space="preserve">Pilar, </w:t>
                  </w:r>
                  <w:r>
                    <w:rPr>
                      <w:b/>
                      <w:color w:val="231F20"/>
                      <w:sz w:val="18"/>
                    </w:rPr>
                    <w:t>Pepe y Lina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032FD5">
        <w:rPr>
          <w:noProof/>
        </w:rPr>
        <w:pict w14:anchorId="53B81B2C">
          <v:shape id="docshape16" o:spid="_x0000_s1036" type="#_x0000_t202" alt="" style="position:absolute;left:0;text-align:left;margin-left:213.75pt;margin-top:496.15pt;width:73.75pt;height:64pt;z-index:-15833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70EB04" w14:textId="77777777" w:rsidR="001817E2" w:rsidRDefault="008A4311">
                  <w:pPr>
                    <w:spacing w:line="249" w:lineRule="auto"/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>10:30</w:t>
                  </w:r>
                  <w:r>
                    <w:rPr>
                      <w:i/>
                      <w:color w:val="231F20"/>
                      <w:spacing w:val="-12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Diego</w:t>
                  </w:r>
                  <w:r>
                    <w:rPr>
                      <w:b/>
                      <w:color w:val="231F20"/>
                      <w:spacing w:val="-11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y</w:t>
                  </w:r>
                  <w:r>
                    <w:rPr>
                      <w:b/>
                      <w:color w:val="231F20"/>
                      <w:spacing w:val="-11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 xml:space="preserve">Jose- </w:t>
                  </w:r>
                  <w:r>
                    <w:rPr>
                      <w:b/>
                      <w:color w:val="231F20"/>
                      <w:spacing w:val="-4"/>
                      <w:sz w:val="18"/>
                    </w:rPr>
                    <w:t>fina</w:t>
                  </w:r>
                </w:p>
                <w:p w14:paraId="5FF4BA9D" w14:textId="77777777" w:rsidR="001817E2" w:rsidRDefault="008A4311">
                  <w:pPr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>12:30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Pro</w:t>
                  </w:r>
                  <w:r>
                    <w:rPr>
                      <w:b/>
                      <w:color w:val="231F20"/>
                      <w:spacing w:val="-2"/>
                      <w:sz w:val="18"/>
                    </w:rPr>
                    <w:t xml:space="preserve"> Populo</w:t>
                  </w:r>
                </w:p>
                <w:p w14:paraId="4AA801C9" w14:textId="77777777" w:rsidR="001817E2" w:rsidRDefault="008A4311">
                  <w:pPr>
                    <w:spacing w:line="249" w:lineRule="auto"/>
                    <w:ind w:right="146"/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>20:30</w:t>
                  </w:r>
                  <w:r>
                    <w:rPr>
                      <w:i/>
                      <w:color w:val="231F20"/>
                      <w:spacing w:val="-12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Raimundo, Elia, Margarita; Casiano</w:t>
                  </w:r>
                  <w:r>
                    <w:rPr>
                      <w:b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y</w:t>
                  </w:r>
                  <w:r>
                    <w:rPr>
                      <w:b/>
                      <w:color w:val="231F20"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2"/>
                      <w:sz w:val="18"/>
                    </w:rPr>
                    <w:t>María</w:t>
                  </w:r>
                </w:p>
              </w:txbxContent>
            </v:textbox>
            <w10:wrap anchorx="page" anchory="page"/>
          </v:shape>
        </w:pict>
      </w:r>
      <w:r w:rsidR="008A4311">
        <w:rPr>
          <w:noProof/>
        </w:rPr>
        <w:drawing>
          <wp:anchor distT="0" distB="0" distL="0" distR="0" simplePos="0" relativeHeight="15736320" behindDoc="0" locked="0" layoutInCell="1" allowOverlap="1" wp14:anchorId="2133C82E" wp14:editId="5A9348A7">
            <wp:simplePos x="0" y="0"/>
            <wp:positionH relativeFrom="page">
              <wp:posOffset>360000</wp:posOffset>
            </wp:positionH>
            <wp:positionV relativeFrom="paragraph">
              <wp:posOffset>102237</wp:posOffset>
            </wp:positionV>
            <wp:extent cx="2795835" cy="3902588"/>
            <wp:effectExtent l="0" t="0" r="0" b="0"/>
            <wp:wrapNone/>
            <wp:docPr id="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5835" cy="390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</w:r>
      <w:r w:rsidR="00032FD5">
        <w:rPr>
          <w:noProof/>
        </w:rPr>
        <w:pict w14:anchorId="5F57147E">
          <v:rect id="docshape17" o:spid="_x0000_s1035" alt="" style="position:absolute;left:0;text-align:left;margin-left:30.15pt;margin-top:507.35pt;width:87pt;height:52.3pt;z-index:-15830528;mso-wrap-edited:f;mso-width-percent:0;mso-height-percent:0;mso-position-horizontal-relative:page;mso-position-vertical-relative:page;mso-width-percent:0;mso-height-percent:0" stroked="f">
            <w10:wrap anchorx="page" anchory="page"/>
          </v:rect>
        </w:pict>
      </w:r>
      <w:r>
        <w:rPr>
          <w:noProof/>
        </w:rPr>
      </w:r>
      <w:r w:rsidR="00032FD5">
        <w:rPr>
          <w:noProof/>
        </w:rPr>
        <w:pict w14:anchorId="41726373">
          <v:rect id="docshape18" o:spid="_x0000_s1034" alt="" style="position:absolute;left:0;text-align:left;margin-left:120.7pt;margin-top:497.7pt;width:87pt;height:55.7pt;z-index:-15830016;mso-wrap-edited:f;mso-width-percent:0;mso-height-percent:0;mso-position-horizontal-relative:page;mso-position-vertical-relative:page;mso-width-percent:0;mso-height-percent:0" stroked="f">
            <w10:wrap anchorx="page" anchory="page"/>
          </v:rect>
        </w:pict>
      </w:r>
      <w:r>
        <w:rPr>
          <w:noProof/>
        </w:rPr>
      </w:r>
      <w:r w:rsidR="00032FD5">
        <w:rPr>
          <w:noProof/>
        </w:rPr>
        <w:pict w14:anchorId="209529DF">
          <v:rect id="docshape19" o:spid="_x0000_s1033" alt="" style="position:absolute;left:0;text-align:left;margin-left:211.25pt;margin-top:495.45pt;width:87pt;height:66.2pt;z-index:-15829504;mso-wrap-edited:f;mso-width-percent:0;mso-height-percent:0;mso-position-horizontal-relative:page;mso-position-vertical-relative:page;mso-width-percent:0;mso-height-percent:0" stroked="f">
            <w10:wrap anchorx="page" anchory="page"/>
          </v:rect>
        </w:pict>
      </w:r>
      <w:r w:rsidR="008A4311">
        <w:rPr>
          <w:rFonts w:ascii="Minion Pro" w:hAnsi="Minion Pro"/>
          <w:b/>
          <w:color w:val="231F20"/>
          <w:spacing w:val="-2"/>
          <w:sz w:val="26"/>
        </w:rPr>
        <w:t>ORACIÓN</w:t>
      </w:r>
    </w:p>
    <w:p w14:paraId="27CD2253" w14:textId="77777777" w:rsidR="001817E2" w:rsidRDefault="008A4311">
      <w:pPr>
        <w:spacing w:before="178" w:line="247" w:lineRule="auto"/>
        <w:ind w:left="4673" w:right="230"/>
        <w:rPr>
          <w:rFonts w:ascii="Minion Pro" w:hAnsi="Minion Pro"/>
          <w:sz w:val="26"/>
        </w:rPr>
      </w:pPr>
      <w:r>
        <w:rPr>
          <w:rFonts w:ascii="Minion Pro" w:hAnsi="Minion Pro"/>
          <w:color w:val="231F20"/>
          <w:sz w:val="26"/>
        </w:rPr>
        <w:t>Señor, hay «amores» que duran lo mismo que una moda. Tú, en cambio, Je- sús,</w:t>
      </w:r>
      <w:r>
        <w:rPr>
          <w:rFonts w:ascii="Minion Pro" w:hAnsi="Minion Pro"/>
          <w:color w:val="231F20"/>
          <w:spacing w:val="-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has</w:t>
      </w:r>
      <w:r>
        <w:rPr>
          <w:rFonts w:ascii="Minion Pro" w:hAnsi="Minion Pro"/>
          <w:color w:val="231F20"/>
          <w:spacing w:val="-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dejado</w:t>
      </w:r>
      <w:r>
        <w:rPr>
          <w:rFonts w:ascii="Minion Pro" w:hAnsi="Minion Pro"/>
          <w:color w:val="231F20"/>
          <w:spacing w:val="-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en</w:t>
      </w:r>
      <w:r>
        <w:rPr>
          <w:rFonts w:ascii="Minion Pro" w:hAnsi="Minion Pro"/>
          <w:color w:val="231F20"/>
          <w:spacing w:val="-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mi</w:t>
      </w:r>
      <w:r>
        <w:rPr>
          <w:rFonts w:ascii="Minion Pro" w:hAnsi="Minion Pro"/>
          <w:color w:val="231F20"/>
          <w:spacing w:val="-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vida una huella que, como el amor auténtico, no pasa nunca. Acéptame como seguidor, como peregri- no y compañero en tu misma senda. Enséñame</w:t>
      </w:r>
      <w:r>
        <w:rPr>
          <w:rFonts w:ascii="Minion Pro" w:hAnsi="Minion Pro"/>
          <w:color w:val="231F20"/>
          <w:spacing w:val="40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a ser protagonista de</w:t>
      </w:r>
    </w:p>
    <w:p w14:paraId="03AA8F9D" w14:textId="77777777" w:rsidR="001817E2" w:rsidRDefault="008A4311">
      <w:pPr>
        <w:spacing w:line="247" w:lineRule="auto"/>
        <w:ind w:left="4673" w:right="245"/>
        <w:rPr>
          <w:rFonts w:ascii="Minion Pro" w:hAnsi="Minion Pro"/>
          <w:sz w:val="26"/>
        </w:rPr>
      </w:pPr>
      <w:r>
        <w:rPr>
          <w:rFonts w:ascii="Minion Pro" w:hAnsi="Minion Pro"/>
          <w:color w:val="231F20"/>
          <w:sz w:val="26"/>
        </w:rPr>
        <w:t>mis propios pasos, para ofrecer un rastro de tu luz,</w:t>
      </w:r>
      <w:r>
        <w:rPr>
          <w:rFonts w:ascii="Minion Pro" w:hAnsi="Minion Pro"/>
          <w:color w:val="231F20"/>
          <w:spacing w:val="-11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a</w:t>
      </w:r>
      <w:r>
        <w:rPr>
          <w:rFonts w:ascii="Minion Pro" w:hAnsi="Minion Pro"/>
          <w:color w:val="231F20"/>
          <w:spacing w:val="-11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quienes</w:t>
      </w:r>
      <w:r>
        <w:rPr>
          <w:rFonts w:ascii="Minion Pro" w:hAnsi="Minion Pro"/>
          <w:color w:val="231F20"/>
          <w:spacing w:val="-11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aguardan</w:t>
      </w:r>
      <w:r>
        <w:rPr>
          <w:rFonts w:ascii="Minion Pro" w:hAnsi="Minion Pro"/>
          <w:color w:val="231F20"/>
          <w:spacing w:val="-11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al borde</w:t>
      </w:r>
      <w:r>
        <w:rPr>
          <w:rFonts w:ascii="Minion Pro" w:hAnsi="Minion Pro"/>
          <w:color w:val="231F20"/>
          <w:spacing w:val="-15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del</w:t>
      </w:r>
      <w:r>
        <w:rPr>
          <w:rFonts w:ascii="Minion Pro" w:hAnsi="Minion Pro"/>
          <w:color w:val="231F20"/>
          <w:spacing w:val="-15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camino.</w:t>
      </w:r>
      <w:r>
        <w:rPr>
          <w:rFonts w:ascii="Minion Pro" w:hAnsi="Minion Pro"/>
          <w:color w:val="231F20"/>
          <w:spacing w:val="-15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Hazme dejar huellas que guíen, hazme testigo.</w:t>
      </w:r>
    </w:p>
    <w:p w14:paraId="41543C1F" w14:textId="77777777" w:rsidR="001817E2" w:rsidRDefault="00032FD5">
      <w:pPr>
        <w:spacing w:after="17" w:line="304" w:lineRule="exact"/>
        <w:ind w:left="4673"/>
        <w:rPr>
          <w:rFonts w:ascii="Minion Pro" w:hAnsi="Minion Pro"/>
          <w:sz w:val="26"/>
        </w:rPr>
      </w:pPr>
      <w:r>
        <w:rPr>
          <w:noProof/>
        </w:rPr>
      </w:r>
      <w:r w:rsidR="00032FD5">
        <w:rPr>
          <w:noProof/>
        </w:rPr>
        <w:pict w14:anchorId="22BE95A8">
          <v:shape id="docshape20" o:spid="_x0000_s1032" type="#_x0000_t202" alt="" style="position:absolute;left:0;text-align:left;margin-left:32.4pt;margin-top:71.7pt;width:74.95pt;height:42.4pt;z-index:-1583616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3FDDEEFE" w14:textId="77777777" w:rsidR="001817E2" w:rsidRDefault="008A4311">
                  <w:pPr>
                    <w:spacing w:line="249" w:lineRule="auto"/>
                    <w:ind w:right="-3"/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pacing w:val="-10"/>
                      <w:sz w:val="18"/>
                    </w:rPr>
                    <w:t>9:00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10"/>
                      <w:sz w:val="18"/>
                    </w:rPr>
                    <w:t>Joaquín,</w:t>
                  </w:r>
                  <w:r>
                    <w:rPr>
                      <w:b/>
                      <w:color w:val="231F20"/>
                      <w:spacing w:val="-22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10"/>
                      <w:sz w:val="18"/>
                    </w:rPr>
                    <w:t>Pedro,</w:t>
                  </w:r>
                  <w:r>
                    <w:rPr>
                      <w:b/>
                      <w:color w:val="231F20"/>
                      <w:sz w:val="18"/>
                    </w:rPr>
                    <w:t xml:space="preserve"> Miguel</w:t>
                  </w:r>
                  <w:r>
                    <w:rPr>
                      <w:b/>
                      <w:color w:val="231F20"/>
                      <w:spacing w:val="-20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y</w:t>
                  </w:r>
                  <w:r>
                    <w:rPr>
                      <w:b/>
                      <w:color w:val="231F20"/>
                      <w:spacing w:val="-20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Otilia</w:t>
                  </w:r>
                </w:p>
                <w:p w14:paraId="40265253" w14:textId="77777777" w:rsidR="001817E2" w:rsidRDefault="008A4311">
                  <w:pPr>
                    <w:spacing w:line="249" w:lineRule="auto"/>
                    <w:ind w:right="-3"/>
                    <w:rPr>
                      <w:i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>Q.</w:t>
                  </w:r>
                  <w:r>
                    <w:rPr>
                      <w:i/>
                      <w:color w:val="231F20"/>
                      <w:spacing w:val="-1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Perpetuo</w:t>
                  </w:r>
                  <w:r>
                    <w:rPr>
                      <w:i/>
                      <w:color w:val="231F20"/>
                      <w:spacing w:val="-11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 xml:space="preserve">Socorro 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>20:30</w:t>
                  </w:r>
                </w:p>
              </w:txbxContent>
            </v:textbox>
            <w10:wrap anchorx="page"/>
          </v:shape>
        </w:pict>
      </w:r>
      <w:r>
        <w:rPr>
          <w:noProof/>
        </w:rPr>
      </w:r>
      <w:r w:rsidR="00032FD5">
        <w:rPr>
          <w:noProof/>
        </w:rPr>
        <w:pict w14:anchorId="40366DD6">
          <v:shape id="docshape21" o:spid="_x0000_s1031" type="#_x0000_t202" alt="" style="position:absolute;left:0;text-align:left;margin-left:122.9pt;margin-top:71.7pt;width:78.1pt;height:31.6pt;z-index:-1583564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CF250C4" w14:textId="77777777" w:rsidR="001817E2" w:rsidRDefault="008A4311">
                  <w:pPr>
                    <w:spacing w:line="199" w:lineRule="exact"/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pacing w:val="-8"/>
                      <w:sz w:val="18"/>
                    </w:rPr>
                    <w:t>9:00</w:t>
                  </w:r>
                  <w:r>
                    <w:rPr>
                      <w:i/>
                      <w:color w:val="231F20"/>
                      <w:spacing w:val="4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8"/>
                      <w:sz w:val="18"/>
                    </w:rPr>
                    <w:t>F.</w:t>
                  </w:r>
                  <w:r>
                    <w:rPr>
                      <w:b/>
                      <w:color w:val="231F20"/>
                      <w:spacing w:val="-19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8"/>
                      <w:sz w:val="18"/>
                    </w:rPr>
                    <w:t>Giménez</w:t>
                  </w:r>
                  <w:r>
                    <w:rPr>
                      <w:b/>
                      <w:color w:val="231F20"/>
                      <w:spacing w:val="-19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14"/>
                      <w:sz w:val="18"/>
                    </w:rPr>
                    <w:t>Mena</w:t>
                  </w:r>
                </w:p>
                <w:p w14:paraId="47111EDB" w14:textId="77777777" w:rsidR="001817E2" w:rsidRDefault="008A4311">
                  <w:pPr>
                    <w:spacing w:before="5" w:line="249" w:lineRule="auto"/>
                    <w:ind w:right="60"/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>Q.</w:t>
                  </w:r>
                  <w:r>
                    <w:rPr>
                      <w:i/>
                      <w:color w:val="231F20"/>
                      <w:spacing w:val="-1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Perpetuo</w:t>
                  </w:r>
                  <w:r>
                    <w:rPr>
                      <w:i/>
                      <w:color w:val="231F20"/>
                      <w:spacing w:val="-11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 xml:space="preserve">Socorro 20:30 </w:t>
                  </w:r>
                  <w:r>
                    <w:rPr>
                      <w:b/>
                      <w:color w:val="231F20"/>
                      <w:sz w:val="18"/>
                    </w:rPr>
                    <w:t>Manuel</w:t>
                  </w:r>
                </w:p>
              </w:txbxContent>
            </v:textbox>
            <w10:wrap anchorx="page"/>
          </v:shape>
        </w:pict>
      </w:r>
      <w:r>
        <w:rPr>
          <w:noProof/>
        </w:rPr>
      </w:r>
      <w:r w:rsidR="00032FD5">
        <w:rPr>
          <w:noProof/>
        </w:rPr>
        <w:pict w14:anchorId="0FB0CF25">
          <v:shape id="docshape22" o:spid="_x0000_s1030" type="#_x0000_t202" alt="" style="position:absolute;left:0;text-align:left;margin-left:213.75pt;margin-top:82.5pt;width:74.95pt;height:42.4pt;z-index:-1583513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6AE2512" w14:textId="77777777" w:rsidR="001817E2" w:rsidRDefault="008A4311">
                  <w:pPr>
                    <w:spacing w:line="249" w:lineRule="auto"/>
                    <w:ind w:right="-3"/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pacing w:val="-6"/>
                      <w:sz w:val="18"/>
                    </w:rPr>
                    <w:t xml:space="preserve">9:00 </w:t>
                  </w:r>
                  <w:r>
                    <w:rPr>
                      <w:b/>
                      <w:color w:val="231F20"/>
                      <w:spacing w:val="-6"/>
                      <w:sz w:val="18"/>
                    </w:rPr>
                    <w:t>F.</w:t>
                  </w:r>
                  <w:r>
                    <w:rPr>
                      <w:b/>
                      <w:color w:val="231F20"/>
                      <w:spacing w:val="-25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6"/>
                      <w:sz w:val="18"/>
                    </w:rPr>
                    <w:t>Asensio</w:t>
                  </w:r>
                  <w:r>
                    <w:rPr>
                      <w:b/>
                      <w:color w:val="231F20"/>
                      <w:spacing w:val="-15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6"/>
                      <w:sz w:val="18"/>
                    </w:rPr>
                    <w:t>Gu-</w:t>
                  </w:r>
                  <w:r>
                    <w:rPr>
                      <w:b/>
                      <w:color w:val="231F20"/>
                      <w:spacing w:val="-2"/>
                      <w:sz w:val="18"/>
                    </w:rPr>
                    <w:t xml:space="preserve"> tiérrez</w:t>
                  </w:r>
                </w:p>
                <w:p w14:paraId="31D0DECF" w14:textId="77777777" w:rsidR="001817E2" w:rsidRDefault="008A4311">
                  <w:pPr>
                    <w:spacing w:line="249" w:lineRule="auto"/>
                    <w:ind w:left="37" w:right="-2" w:hanging="38"/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>Q.</w:t>
                  </w:r>
                  <w:r>
                    <w:rPr>
                      <w:i/>
                      <w:color w:val="231F20"/>
                      <w:spacing w:val="-1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Perpetuo</w:t>
                  </w:r>
                  <w:r>
                    <w:rPr>
                      <w:i/>
                      <w:color w:val="231F20"/>
                      <w:spacing w:val="-11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Socorro 20:30</w:t>
                  </w:r>
                  <w:r>
                    <w:rPr>
                      <w:i/>
                      <w:color w:val="231F20"/>
                      <w:spacing w:val="-15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Antonia</w:t>
                  </w:r>
                </w:p>
              </w:txbxContent>
            </v:textbox>
            <w10:wrap anchorx="page"/>
          </v:shape>
        </w:pict>
      </w:r>
      <w:r>
        <w:rPr>
          <w:noProof/>
        </w:rPr>
      </w:r>
      <w:r w:rsidR="00032FD5">
        <w:rPr>
          <w:noProof/>
        </w:rPr>
        <w:pict w14:anchorId="7003A00E">
          <v:shape id="docshape23" o:spid="_x0000_s1029" type="#_x0000_t202" alt="" style="position:absolute;left:0;text-align:left;margin-left:304.2pt;margin-top:71.7pt;width:74.95pt;height:42.4pt;z-index:-1583462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E2257A4" w14:textId="77777777" w:rsidR="001817E2" w:rsidRDefault="008A4311">
                  <w:pPr>
                    <w:spacing w:line="249" w:lineRule="auto"/>
                    <w:ind w:right="-3"/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pacing w:val="-6"/>
                      <w:sz w:val="18"/>
                    </w:rPr>
                    <w:t xml:space="preserve">9:00 </w:t>
                  </w:r>
                  <w:r>
                    <w:rPr>
                      <w:b/>
                      <w:color w:val="231F20"/>
                      <w:spacing w:val="-6"/>
                      <w:sz w:val="18"/>
                    </w:rPr>
                    <w:t>José,</w:t>
                  </w:r>
                  <w:r>
                    <w:rPr>
                      <w:b/>
                      <w:color w:val="231F20"/>
                      <w:spacing w:val="-15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6"/>
                      <w:sz w:val="18"/>
                    </w:rPr>
                    <w:t>Ángeles</w:t>
                  </w:r>
                  <w:r>
                    <w:rPr>
                      <w:b/>
                      <w:color w:val="231F20"/>
                      <w:spacing w:val="-15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6"/>
                      <w:sz w:val="18"/>
                    </w:rPr>
                    <w:t>y</w:t>
                  </w:r>
                  <w:r>
                    <w:rPr>
                      <w:b/>
                      <w:color w:val="231F20"/>
                      <w:spacing w:val="-4"/>
                      <w:sz w:val="18"/>
                    </w:rPr>
                    <w:t xml:space="preserve"> Erma</w:t>
                  </w:r>
                </w:p>
                <w:p w14:paraId="368923C4" w14:textId="77777777" w:rsidR="001817E2" w:rsidRDefault="008A4311">
                  <w:pPr>
                    <w:spacing w:line="249" w:lineRule="auto"/>
                    <w:ind w:right="-3"/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>Q.</w:t>
                  </w:r>
                  <w:r>
                    <w:rPr>
                      <w:i/>
                      <w:color w:val="231F20"/>
                      <w:spacing w:val="-1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Perpetuo</w:t>
                  </w:r>
                  <w:r>
                    <w:rPr>
                      <w:i/>
                      <w:color w:val="231F20"/>
                      <w:spacing w:val="-11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 xml:space="preserve">Socorro 20:30 </w:t>
                  </w:r>
                  <w:r>
                    <w:rPr>
                      <w:b/>
                      <w:color w:val="231F20"/>
                      <w:sz w:val="18"/>
                    </w:rPr>
                    <w:t>Catalina</w:t>
                  </w:r>
                </w:p>
              </w:txbxContent>
            </v:textbox>
            <w10:wrap anchorx="page"/>
          </v:shape>
        </w:pict>
      </w:r>
      <w:r>
        <w:rPr>
          <w:noProof/>
        </w:rPr>
      </w:r>
      <w:r w:rsidR="00032FD5">
        <w:rPr>
          <w:noProof/>
        </w:rPr>
        <w:pict w14:anchorId="2AA1FBE5">
          <v:rect id="docshape24" o:spid="_x0000_s1028" alt="" style="position:absolute;left:0;text-align:left;margin-left:30.15pt;margin-top:70.4pt;width:87pt;height:46.35pt;z-index:-15832064;mso-wrap-edited:f;mso-width-percent:0;mso-height-percent:0;mso-position-horizontal-relative:page;mso-width-percent:0;mso-height-percent:0" stroked="f">
            <w10:wrap anchorx="page"/>
          </v:rect>
        </w:pict>
      </w:r>
      <w:r>
        <w:rPr>
          <w:noProof/>
        </w:rPr>
      </w:r>
      <w:r w:rsidR="00032FD5">
        <w:rPr>
          <w:noProof/>
        </w:rPr>
        <w:pict w14:anchorId="4C13447D">
          <v:rect id="docshape25" o:spid="_x0000_s1027" alt="" style="position:absolute;left:0;text-align:left;margin-left:120.85pt;margin-top:71.8pt;width:87pt;height:46.35pt;z-index:-15831552;mso-wrap-edited:f;mso-width-percent:0;mso-height-percent:0;mso-position-horizontal-relative:page;mso-width-percent:0;mso-height-percent:0" stroked="f">
            <w10:wrap anchorx="page"/>
          </v:rect>
        </w:pict>
      </w:r>
      <w:r>
        <w:rPr>
          <w:noProof/>
        </w:rPr>
      </w:r>
      <w:r w:rsidR="00032FD5">
        <w:rPr>
          <w:noProof/>
        </w:rPr>
        <w:pict w14:anchorId="56B705C6">
          <v:shape id="docshape26" o:spid="_x0000_s1026" alt="" style="position:absolute;left:0;text-align:left;margin-left:212.2pt;margin-top:71.8pt;width:176.85pt;height:55.45pt;z-index:-15831040;mso-wrap-edited:f;mso-width-percent:0;mso-height-percent:0;mso-position-horizontal-relative:page;mso-width-percent:0;mso-height-percent:0" coordsize="3537,1109" o:spt="100" adj="0,,0" path="m1740,182l,182r,927l1740,1109r,-927xm3536,l1796,r,927l3536,927,3536,xe" stroked="f">
            <v:stroke joinstyle="round"/>
            <v:formulas/>
            <v:path arrowok="t" o:connecttype="custom" o:connectlocs="1104900,1027430;0,1027430;0,1616075;1104900,1616075;1104900,1027430;2245360,911860;1140460,911860;1140460,1500505;2245360,1500505;2245360,911860" o:connectangles="0,0,0,0,0,0,0,0,0,0"/>
            <w10:wrap anchorx="page"/>
          </v:shape>
        </w:pict>
      </w:r>
      <w:r w:rsidR="008A4311">
        <w:rPr>
          <w:rFonts w:ascii="Minion Pro" w:hAnsi="Minion Pro"/>
          <w:color w:val="231F20"/>
          <w:spacing w:val="-4"/>
          <w:sz w:val="26"/>
        </w:rPr>
        <w:t>Amén.</w:t>
      </w:r>
    </w:p>
    <w:tbl>
      <w:tblPr>
        <w:tblStyle w:val="TableNormal"/>
        <w:tblW w:w="0" w:type="auto"/>
        <w:tblInd w:w="138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818"/>
        <w:gridCol w:w="1809"/>
        <w:gridCol w:w="1809"/>
      </w:tblGrid>
      <w:tr w:rsidR="001817E2" w14:paraId="49E5A869" w14:textId="77777777">
        <w:trPr>
          <w:trHeight w:val="319"/>
        </w:trPr>
        <w:tc>
          <w:tcPr>
            <w:tcW w:w="7245" w:type="dxa"/>
            <w:gridSpan w:val="4"/>
            <w:tcBorders>
              <w:bottom w:val="double" w:sz="8" w:space="0" w:color="231F20"/>
            </w:tcBorders>
          </w:tcPr>
          <w:p w14:paraId="5793530B" w14:textId="77777777" w:rsidR="001817E2" w:rsidRDefault="008A4311">
            <w:pPr>
              <w:pStyle w:val="TableParagraph"/>
              <w:spacing w:before="0"/>
              <w:ind w:left="3147" w:right="3103"/>
              <w:jc w:val="center"/>
              <w:rPr>
                <w:i/>
                <w:sz w:val="24"/>
              </w:rPr>
            </w:pPr>
            <w:r>
              <w:rPr>
                <w:i/>
                <w:color w:val="231F20"/>
                <w:spacing w:val="-2"/>
                <w:sz w:val="24"/>
              </w:rPr>
              <w:t>AGENDA</w:t>
            </w:r>
          </w:p>
        </w:tc>
      </w:tr>
      <w:tr w:rsidR="001817E2" w14:paraId="19540E29" w14:textId="77777777">
        <w:trPr>
          <w:trHeight w:val="406"/>
        </w:trPr>
        <w:tc>
          <w:tcPr>
            <w:tcW w:w="1809" w:type="dxa"/>
            <w:tcBorders>
              <w:top w:val="double" w:sz="8" w:space="0" w:color="231F20"/>
              <w:bottom w:val="single" w:sz="18" w:space="0" w:color="231F20"/>
            </w:tcBorders>
            <w:shd w:val="clear" w:color="auto" w:fill="C7C8CA"/>
          </w:tcPr>
          <w:p w14:paraId="0A7A8EB4" w14:textId="77777777" w:rsidR="001817E2" w:rsidRDefault="008A4311">
            <w:pPr>
              <w:pStyle w:val="TableParagraph"/>
              <w:spacing w:before="25"/>
              <w:ind w:left="52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Lunes </w:t>
            </w:r>
            <w:r>
              <w:rPr>
                <w:color w:val="231F20"/>
                <w:spacing w:val="-10"/>
                <w:sz w:val="24"/>
              </w:rPr>
              <w:t>9</w:t>
            </w:r>
          </w:p>
        </w:tc>
        <w:tc>
          <w:tcPr>
            <w:tcW w:w="1818" w:type="dxa"/>
            <w:tcBorders>
              <w:top w:val="double" w:sz="8" w:space="0" w:color="231F20"/>
              <w:bottom w:val="single" w:sz="18" w:space="0" w:color="231F20"/>
            </w:tcBorders>
            <w:shd w:val="clear" w:color="auto" w:fill="C7C8CA"/>
          </w:tcPr>
          <w:p w14:paraId="1AC1389B" w14:textId="77777777" w:rsidR="001817E2" w:rsidRDefault="008A4311">
            <w:pPr>
              <w:pStyle w:val="TableParagraph"/>
              <w:spacing w:before="25"/>
              <w:ind w:left="425"/>
              <w:rPr>
                <w:sz w:val="24"/>
              </w:rPr>
            </w:pPr>
            <w:r>
              <w:rPr>
                <w:color w:val="231F20"/>
                <w:sz w:val="24"/>
              </w:rPr>
              <w:t>Martes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pacing w:val="-5"/>
                <w:sz w:val="24"/>
              </w:rPr>
              <w:t>10</w:t>
            </w:r>
          </w:p>
        </w:tc>
        <w:tc>
          <w:tcPr>
            <w:tcW w:w="1809" w:type="dxa"/>
            <w:tcBorders>
              <w:top w:val="double" w:sz="8" w:space="0" w:color="231F20"/>
              <w:bottom w:val="single" w:sz="18" w:space="0" w:color="231F20"/>
            </w:tcBorders>
            <w:shd w:val="clear" w:color="auto" w:fill="C7C8CA"/>
          </w:tcPr>
          <w:p w14:paraId="01A5420B" w14:textId="77777777" w:rsidR="001817E2" w:rsidRDefault="008A4311">
            <w:pPr>
              <w:pStyle w:val="TableParagraph"/>
              <w:spacing w:before="25"/>
              <w:ind w:left="62" w:right="4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Miércoles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pacing w:val="-5"/>
                <w:sz w:val="24"/>
              </w:rPr>
              <w:t>11</w:t>
            </w:r>
          </w:p>
        </w:tc>
        <w:tc>
          <w:tcPr>
            <w:tcW w:w="1809" w:type="dxa"/>
            <w:tcBorders>
              <w:top w:val="double" w:sz="8" w:space="0" w:color="231F20"/>
              <w:bottom w:val="single" w:sz="18" w:space="0" w:color="231F20"/>
            </w:tcBorders>
            <w:shd w:val="clear" w:color="auto" w:fill="C7C8CA"/>
          </w:tcPr>
          <w:p w14:paraId="3BE34829" w14:textId="77777777" w:rsidR="001817E2" w:rsidRDefault="008A4311">
            <w:pPr>
              <w:pStyle w:val="TableParagraph"/>
              <w:spacing w:before="25"/>
              <w:ind w:left="434"/>
              <w:rPr>
                <w:sz w:val="24"/>
              </w:rPr>
            </w:pPr>
            <w:r>
              <w:rPr>
                <w:color w:val="231F20"/>
                <w:sz w:val="24"/>
              </w:rPr>
              <w:t>Jueves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pacing w:val="-5"/>
                <w:sz w:val="24"/>
              </w:rPr>
              <w:t>12</w:t>
            </w:r>
          </w:p>
        </w:tc>
      </w:tr>
      <w:tr w:rsidR="001817E2" w14:paraId="5F98DF32" w14:textId="77777777">
        <w:trPr>
          <w:trHeight w:val="1550"/>
        </w:trPr>
        <w:tc>
          <w:tcPr>
            <w:tcW w:w="1809" w:type="dxa"/>
            <w:tcBorders>
              <w:top w:val="single" w:sz="18" w:space="0" w:color="231F20"/>
            </w:tcBorders>
          </w:tcPr>
          <w:p w14:paraId="48B001DA" w14:textId="77777777" w:rsidR="001817E2" w:rsidRDefault="008A4311">
            <w:pPr>
              <w:pStyle w:val="TableParagraph"/>
              <w:rPr>
                <w:i/>
                <w:sz w:val="18"/>
              </w:rPr>
            </w:pPr>
            <w:r>
              <w:rPr>
                <w:i/>
                <w:color w:val="231F20"/>
                <w:spacing w:val="-8"/>
                <w:sz w:val="18"/>
              </w:rPr>
              <w:t>Lunes</w:t>
            </w:r>
            <w:r>
              <w:rPr>
                <w:i/>
                <w:color w:val="231F20"/>
                <w:spacing w:val="-20"/>
                <w:sz w:val="18"/>
              </w:rPr>
              <w:t xml:space="preserve"> </w:t>
            </w:r>
            <w:r>
              <w:rPr>
                <w:i/>
                <w:color w:val="231F20"/>
                <w:spacing w:val="-8"/>
                <w:sz w:val="18"/>
              </w:rPr>
              <w:t>IV</w:t>
            </w:r>
            <w:r>
              <w:rPr>
                <w:i/>
                <w:color w:val="231F20"/>
                <w:spacing w:val="-24"/>
                <w:sz w:val="18"/>
              </w:rPr>
              <w:t xml:space="preserve"> </w:t>
            </w:r>
            <w:r>
              <w:rPr>
                <w:i/>
                <w:color w:val="231F20"/>
                <w:spacing w:val="-8"/>
                <w:sz w:val="18"/>
              </w:rPr>
              <w:t>de</w:t>
            </w:r>
            <w:r>
              <w:rPr>
                <w:i/>
                <w:color w:val="231F20"/>
                <w:spacing w:val="-19"/>
                <w:sz w:val="18"/>
              </w:rPr>
              <w:t xml:space="preserve"> </w:t>
            </w:r>
            <w:r>
              <w:rPr>
                <w:i/>
                <w:color w:val="231F20"/>
                <w:spacing w:val="-8"/>
                <w:sz w:val="18"/>
              </w:rPr>
              <w:t>Pascua</w:t>
            </w:r>
          </w:p>
        </w:tc>
        <w:tc>
          <w:tcPr>
            <w:tcW w:w="1818" w:type="dxa"/>
            <w:tcBorders>
              <w:top w:val="single" w:sz="18" w:space="0" w:color="231F20"/>
            </w:tcBorders>
          </w:tcPr>
          <w:p w14:paraId="2343E290" w14:textId="77777777" w:rsidR="001817E2" w:rsidRDefault="008A4311">
            <w:pPr>
              <w:pStyle w:val="TableParagraph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 xml:space="preserve">San Juan de </w:t>
            </w:r>
            <w:r>
              <w:rPr>
                <w:i/>
                <w:color w:val="231F20"/>
                <w:spacing w:val="-2"/>
                <w:sz w:val="18"/>
              </w:rPr>
              <w:t>Ávila</w:t>
            </w:r>
          </w:p>
        </w:tc>
        <w:tc>
          <w:tcPr>
            <w:tcW w:w="1809" w:type="dxa"/>
            <w:tcBorders>
              <w:top w:val="single" w:sz="18" w:space="0" w:color="231F20"/>
            </w:tcBorders>
          </w:tcPr>
          <w:p w14:paraId="7E576408" w14:textId="77777777" w:rsidR="001817E2" w:rsidRDefault="008A4311">
            <w:pPr>
              <w:pStyle w:val="TableParagraph"/>
              <w:spacing w:line="249" w:lineRule="auto"/>
              <w:ind w:left="79" w:right="563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Miércoles</w:t>
            </w:r>
            <w:r>
              <w:rPr>
                <w:i/>
                <w:color w:val="231F20"/>
                <w:spacing w:val="-1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IV</w:t>
            </w:r>
            <w:r>
              <w:rPr>
                <w:i/>
                <w:color w:val="231F20"/>
                <w:spacing w:val="-1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 xml:space="preserve">de </w:t>
            </w:r>
            <w:r>
              <w:rPr>
                <w:i/>
                <w:color w:val="231F20"/>
                <w:spacing w:val="-2"/>
                <w:sz w:val="18"/>
              </w:rPr>
              <w:t>Pascua</w:t>
            </w:r>
          </w:p>
        </w:tc>
        <w:tc>
          <w:tcPr>
            <w:tcW w:w="1809" w:type="dxa"/>
            <w:tcBorders>
              <w:top w:val="single" w:sz="18" w:space="0" w:color="231F20"/>
            </w:tcBorders>
          </w:tcPr>
          <w:p w14:paraId="79A5902C" w14:textId="77777777" w:rsidR="001817E2" w:rsidRDefault="008A4311">
            <w:pPr>
              <w:pStyle w:val="TableParagraph"/>
              <w:ind w:left="7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Jueves IV</w:t>
            </w:r>
            <w:r>
              <w:rPr>
                <w:i/>
                <w:color w:val="231F20"/>
                <w:spacing w:val="-4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 xml:space="preserve">de </w:t>
            </w:r>
            <w:r>
              <w:rPr>
                <w:i/>
                <w:color w:val="231F20"/>
                <w:spacing w:val="-2"/>
                <w:sz w:val="18"/>
              </w:rPr>
              <w:t>Pascua</w:t>
            </w:r>
          </w:p>
        </w:tc>
      </w:tr>
      <w:tr w:rsidR="001817E2" w14:paraId="3FBFA40A" w14:textId="77777777">
        <w:trPr>
          <w:trHeight w:val="442"/>
        </w:trPr>
        <w:tc>
          <w:tcPr>
            <w:tcW w:w="1809" w:type="dxa"/>
            <w:shd w:val="clear" w:color="auto" w:fill="C7C8CA"/>
          </w:tcPr>
          <w:p w14:paraId="06B75AB5" w14:textId="77777777" w:rsidR="001817E2" w:rsidRDefault="008A4311">
            <w:pPr>
              <w:pStyle w:val="TableParagraph"/>
              <w:spacing w:before="12"/>
              <w:ind w:left="388"/>
              <w:rPr>
                <w:sz w:val="24"/>
              </w:rPr>
            </w:pPr>
            <w:r>
              <w:rPr>
                <w:color w:val="231F20"/>
                <w:sz w:val="24"/>
              </w:rPr>
              <w:t>Viernes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pacing w:val="-5"/>
                <w:sz w:val="24"/>
              </w:rPr>
              <w:t>13</w:t>
            </w:r>
          </w:p>
        </w:tc>
        <w:tc>
          <w:tcPr>
            <w:tcW w:w="1818" w:type="dxa"/>
            <w:shd w:val="clear" w:color="auto" w:fill="C7C8CA"/>
          </w:tcPr>
          <w:p w14:paraId="431F878D" w14:textId="77777777" w:rsidR="001817E2" w:rsidRDefault="008A4311">
            <w:pPr>
              <w:pStyle w:val="TableParagraph"/>
              <w:spacing w:before="12"/>
              <w:ind w:left="405"/>
              <w:rPr>
                <w:sz w:val="24"/>
              </w:rPr>
            </w:pPr>
            <w:r>
              <w:rPr>
                <w:color w:val="231F20"/>
                <w:sz w:val="24"/>
              </w:rPr>
              <w:t>Sábado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pacing w:val="-5"/>
                <w:sz w:val="24"/>
              </w:rPr>
              <w:t>14</w:t>
            </w:r>
          </w:p>
        </w:tc>
        <w:tc>
          <w:tcPr>
            <w:tcW w:w="1809" w:type="dxa"/>
            <w:shd w:val="clear" w:color="auto" w:fill="C7C8CA"/>
          </w:tcPr>
          <w:p w14:paraId="2BA01619" w14:textId="77777777" w:rsidR="001817E2" w:rsidRDefault="008A4311">
            <w:pPr>
              <w:pStyle w:val="TableParagraph"/>
              <w:spacing w:before="12"/>
              <w:ind w:left="62" w:right="4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Domingo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pacing w:val="-5"/>
                <w:sz w:val="24"/>
              </w:rPr>
              <w:t>15</w:t>
            </w:r>
          </w:p>
        </w:tc>
        <w:tc>
          <w:tcPr>
            <w:tcW w:w="1809" w:type="dxa"/>
            <w:shd w:val="clear" w:color="auto" w:fill="C7C8CA"/>
          </w:tcPr>
          <w:p w14:paraId="377C89CF" w14:textId="77777777" w:rsidR="001817E2" w:rsidRDefault="001817E2">
            <w:pPr>
              <w:pStyle w:val="TableParagraph"/>
              <w:spacing w:before="0"/>
              <w:ind w:left="0"/>
            </w:pPr>
          </w:p>
        </w:tc>
      </w:tr>
      <w:tr w:rsidR="001817E2" w14:paraId="4C070D18" w14:textId="77777777">
        <w:trPr>
          <w:trHeight w:val="1662"/>
        </w:trPr>
        <w:tc>
          <w:tcPr>
            <w:tcW w:w="1809" w:type="dxa"/>
          </w:tcPr>
          <w:p w14:paraId="3604E54E" w14:textId="77777777" w:rsidR="001817E2" w:rsidRDefault="008A4311">
            <w:pPr>
              <w:pStyle w:val="TableParagraph"/>
              <w:spacing w:before="27" w:line="249" w:lineRule="auto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Viernes</w:t>
            </w:r>
            <w:r>
              <w:rPr>
                <w:i/>
                <w:color w:val="231F20"/>
                <w:spacing w:val="-1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IV</w:t>
            </w:r>
            <w:r>
              <w:rPr>
                <w:i/>
                <w:color w:val="231F20"/>
                <w:spacing w:val="-1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de</w:t>
            </w:r>
            <w:r>
              <w:rPr>
                <w:i/>
                <w:color w:val="231F20"/>
                <w:spacing w:val="-1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Pascua. Ntra. Sra. de Fátima</w:t>
            </w:r>
          </w:p>
        </w:tc>
        <w:tc>
          <w:tcPr>
            <w:tcW w:w="1818" w:type="dxa"/>
          </w:tcPr>
          <w:p w14:paraId="74DDBAB9" w14:textId="77777777" w:rsidR="001817E2" w:rsidRDefault="008A4311">
            <w:pPr>
              <w:pStyle w:val="TableParagraph"/>
              <w:spacing w:before="27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 xml:space="preserve">San Matías, </w:t>
            </w:r>
            <w:r>
              <w:rPr>
                <w:i/>
                <w:color w:val="231F20"/>
                <w:spacing w:val="-2"/>
                <w:sz w:val="18"/>
              </w:rPr>
              <w:t>apóstol</w:t>
            </w:r>
          </w:p>
        </w:tc>
        <w:tc>
          <w:tcPr>
            <w:tcW w:w="1809" w:type="dxa"/>
          </w:tcPr>
          <w:p w14:paraId="79513FCB" w14:textId="77777777" w:rsidR="001817E2" w:rsidRDefault="008A4311">
            <w:pPr>
              <w:pStyle w:val="TableParagraph"/>
              <w:spacing w:before="27"/>
              <w:ind w:left="62" w:right="112"/>
              <w:jc w:val="center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Domingo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V</w:t>
            </w:r>
            <w:r>
              <w:rPr>
                <w:i/>
                <w:color w:val="231F20"/>
                <w:spacing w:val="-1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de</w:t>
            </w:r>
            <w:r>
              <w:rPr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Pascua</w:t>
            </w:r>
          </w:p>
        </w:tc>
        <w:tc>
          <w:tcPr>
            <w:tcW w:w="1809" w:type="dxa"/>
          </w:tcPr>
          <w:p w14:paraId="3D0940DD" w14:textId="77777777" w:rsidR="001817E2" w:rsidRDefault="001817E2">
            <w:pPr>
              <w:pStyle w:val="TableParagraph"/>
              <w:spacing w:before="7"/>
              <w:ind w:left="0"/>
              <w:rPr>
                <w:rFonts w:ascii="Minion Pro"/>
                <w:sz w:val="3"/>
              </w:rPr>
            </w:pPr>
          </w:p>
          <w:p w14:paraId="270A2A57" w14:textId="77777777" w:rsidR="001817E2" w:rsidRDefault="008A4311">
            <w:pPr>
              <w:pStyle w:val="TableParagraph"/>
              <w:spacing w:before="0"/>
              <w:ind w:left="353"/>
              <w:rPr>
                <w:rFonts w:ascii="Minion Pro"/>
                <w:sz w:val="20"/>
              </w:rPr>
            </w:pPr>
            <w:r>
              <w:rPr>
                <w:rFonts w:ascii="Minion Pro"/>
                <w:noProof/>
                <w:sz w:val="20"/>
              </w:rPr>
              <w:drawing>
                <wp:inline distT="0" distB="0" distL="0" distR="0" wp14:anchorId="3A0366A0" wp14:editId="2F84DC32">
                  <wp:extent cx="703630" cy="1018032"/>
                  <wp:effectExtent l="0" t="0" r="0" b="0"/>
                  <wp:docPr id="11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18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8E221E" w14:textId="77777777" w:rsidR="008A4311" w:rsidRDefault="008A4311"/>
    <w:sectPr w:rsidR="008A4311">
      <w:pgSz w:w="8400" w:h="11910"/>
      <w:pgMar w:top="400" w:right="3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-BoldItalicMT">
    <w:altName w:val="Times New Roman"/>
    <w:panose1 w:val="020B0604020202020204"/>
    <w:charset w:val="00"/>
    <w:family w:val="roman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24B28"/>
    <w:multiLevelType w:val="hybridMultilevel"/>
    <w:tmpl w:val="F7B446F2"/>
    <w:lvl w:ilvl="0" w:tplc="199A7786">
      <w:numFmt w:val="bullet"/>
      <w:lvlText w:val="•"/>
      <w:lvlJc w:val="left"/>
      <w:pPr>
        <w:ind w:left="4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2"/>
        <w:szCs w:val="22"/>
        <w:lang w:val="es-ES" w:eastAsia="en-US" w:bidi="ar-SA"/>
      </w:rPr>
    </w:lvl>
    <w:lvl w:ilvl="1" w:tplc="CC5A108A">
      <w:numFmt w:val="bullet"/>
      <w:lvlText w:val="•"/>
      <w:lvlJc w:val="left"/>
      <w:pPr>
        <w:ind w:left="1191" w:hanging="360"/>
      </w:pPr>
      <w:rPr>
        <w:rFonts w:hint="default"/>
        <w:lang w:val="es-ES" w:eastAsia="en-US" w:bidi="ar-SA"/>
      </w:rPr>
    </w:lvl>
    <w:lvl w:ilvl="2" w:tplc="EB548B58">
      <w:numFmt w:val="bullet"/>
      <w:lvlText w:val="•"/>
      <w:lvlJc w:val="left"/>
      <w:pPr>
        <w:ind w:left="1902" w:hanging="360"/>
      </w:pPr>
      <w:rPr>
        <w:rFonts w:hint="default"/>
        <w:lang w:val="es-ES" w:eastAsia="en-US" w:bidi="ar-SA"/>
      </w:rPr>
    </w:lvl>
    <w:lvl w:ilvl="3" w:tplc="310C284E">
      <w:numFmt w:val="bullet"/>
      <w:lvlText w:val="•"/>
      <w:lvlJc w:val="left"/>
      <w:pPr>
        <w:ind w:left="2613" w:hanging="360"/>
      </w:pPr>
      <w:rPr>
        <w:rFonts w:hint="default"/>
        <w:lang w:val="es-ES" w:eastAsia="en-US" w:bidi="ar-SA"/>
      </w:rPr>
    </w:lvl>
    <w:lvl w:ilvl="4" w:tplc="8634E37E">
      <w:numFmt w:val="bullet"/>
      <w:lvlText w:val="•"/>
      <w:lvlJc w:val="left"/>
      <w:pPr>
        <w:ind w:left="3324" w:hanging="360"/>
      </w:pPr>
      <w:rPr>
        <w:rFonts w:hint="default"/>
        <w:lang w:val="es-ES" w:eastAsia="en-US" w:bidi="ar-SA"/>
      </w:rPr>
    </w:lvl>
    <w:lvl w:ilvl="5" w:tplc="119A928C">
      <w:numFmt w:val="bullet"/>
      <w:lvlText w:val="•"/>
      <w:lvlJc w:val="left"/>
      <w:pPr>
        <w:ind w:left="4035" w:hanging="360"/>
      </w:pPr>
      <w:rPr>
        <w:rFonts w:hint="default"/>
        <w:lang w:val="es-ES" w:eastAsia="en-US" w:bidi="ar-SA"/>
      </w:rPr>
    </w:lvl>
    <w:lvl w:ilvl="6" w:tplc="A78042D2">
      <w:numFmt w:val="bullet"/>
      <w:lvlText w:val="•"/>
      <w:lvlJc w:val="left"/>
      <w:pPr>
        <w:ind w:left="4746" w:hanging="360"/>
      </w:pPr>
      <w:rPr>
        <w:rFonts w:hint="default"/>
        <w:lang w:val="es-ES" w:eastAsia="en-US" w:bidi="ar-SA"/>
      </w:rPr>
    </w:lvl>
    <w:lvl w:ilvl="7" w:tplc="E8441294">
      <w:numFmt w:val="bullet"/>
      <w:lvlText w:val="•"/>
      <w:lvlJc w:val="left"/>
      <w:pPr>
        <w:ind w:left="5457" w:hanging="360"/>
      </w:pPr>
      <w:rPr>
        <w:rFonts w:hint="default"/>
        <w:lang w:val="es-ES" w:eastAsia="en-US" w:bidi="ar-SA"/>
      </w:rPr>
    </w:lvl>
    <w:lvl w:ilvl="8" w:tplc="3B047398">
      <w:numFmt w:val="bullet"/>
      <w:lvlText w:val="•"/>
      <w:lvlJc w:val="left"/>
      <w:pPr>
        <w:ind w:left="6168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7047568"/>
    <w:multiLevelType w:val="hybridMultilevel"/>
    <w:tmpl w:val="EAD699BA"/>
    <w:lvl w:ilvl="0" w:tplc="EF5660AC">
      <w:numFmt w:val="bullet"/>
      <w:lvlText w:val="-"/>
      <w:lvlJc w:val="left"/>
      <w:pPr>
        <w:ind w:left="240" w:hanging="1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71A"/>
        <w:w w:val="96"/>
        <w:sz w:val="22"/>
        <w:szCs w:val="22"/>
        <w:lang w:val="es-ES" w:eastAsia="en-US" w:bidi="ar-SA"/>
      </w:rPr>
    </w:lvl>
    <w:lvl w:ilvl="1" w:tplc="00E24250">
      <w:numFmt w:val="bullet"/>
      <w:lvlText w:val="•"/>
      <w:lvlJc w:val="left"/>
      <w:pPr>
        <w:ind w:left="975" w:hanging="111"/>
      </w:pPr>
      <w:rPr>
        <w:rFonts w:hint="default"/>
        <w:lang w:val="es-ES" w:eastAsia="en-US" w:bidi="ar-SA"/>
      </w:rPr>
    </w:lvl>
    <w:lvl w:ilvl="2" w:tplc="5B4CC586">
      <w:numFmt w:val="bullet"/>
      <w:lvlText w:val="•"/>
      <w:lvlJc w:val="left"/>
      <w:pPr>
        <w:ind w:left="1710" w:hanging="111"/>
      </w:pPr>
      <w:rPr>
        <w:rFonts w:hint="default"/>
        <w:lang w:val="es-ES" w:eastAsia="en-US" w:bidi="ar-SA"/>
      </w:rPr>
    </w:lvl>
    <w:lvl w:ilvl="3" w:tplc="629687BE">
      <w:numFmt w:val="bullet"/>
      <w:lvlText w:val="•"/>
      <w:lvlJc w:val="left"/>
      <w:pPr>
        <w:ind w:left="2445" w:hanging="111"/>
      </w:pPr>
      <w:rPr>
        <w:rFonts w:hint="default"/>
        <w:lang w:val="es-ES" w:eastAsia="en-US" w:bidi="ar-SA"/>
      </w:rPr>
    </w:lvl>
    <w:lvl w:ilvl="4" w:tplc="F3B62906">
      <w:numFmt w:val="bullet"/>
      <w:lvlText w:val="•"/>
      <w:lvlJc w:val="left"/>
      <w:pPr>
        <w:ind w:left="3180" w:hanging="111"/>
      </w:pPr>
      <w:rPr>
        <w:rFonts w:hint="default"/>
        <w:lang w:val="es-ES" w:eastAsia="en-US" w:bidi="ar-SA"/>
      </w:rPr>
    </w:lvl>
    <w:lvl w:ilvl="5" w:tplc="28800C26">
      <w:numFmt w:val="bullet"/>
      <w:lvlText w:val="•"/>
      <w:lvlJc w:val="left"/>
      <w:pPr>
        <w:ind w:left="3915" w:hanging="111"/>
      </w:pPr>
      <w:rPr>
        <w:rFonts w:hint="default"/>
        <w:lang w:val="es-ES" w:eastAsia="en-US" w:bidi="ar-SA"/>
      </w:rPr>
    </w:lvl>
    <w:lvl w:ilvl="6" w:tplc="631A5CBA">
      <w:numFmt w:val="bullet"/>
      <w:lvlText w:val="•"/>
      <w:lvlJc w:val="left"/>
      <w:pPr>
        <w:ind w:left="4650" w:hanging="111"/>
      </w:pPr>
      <w:rPr>
        <w:rFonts w:hint="default"/>
        <w:lang w:val="es-ES" w:eastAsia="en-US" w:bidi="ar-SA"/>
      </w:rPr>
    </w:lvl>
    <w:lvl w:ilvl="7" w:tplc="BEA432B4">
      <w:numFmt w:val="bullet"/>
      <w:lvlText w:val="•"/>
      <w:lvlJc w:val="left"/>
      <w:pPr>
        <w:ind w:left="5385" w:hanging="111"/>
      </w:pPr>
      <w:rPr>
        <w:rFonts w:hint="default"/>
        <w:lang w:val="es-ES" w:eastAsia="en-US" w:bidi="ar-SA"/>
      </w:rPr>
    </w:lvl>
    <w:lvl w:ilvl="8" w:tplc="6A329F78">
      <w:numFmt w:val="bullet"/>
      <w:lvlText w:val="•"/>
      <w:lvlJc w:val="left"/>
      <w:pPr>
        <w:ind w:left="6120" w:hanging="111"/>
      </w:pPr>
      <w:rPr>
        <w:rFonts w:hint="default"/>
        <w:lang w:val="es-ES" w:eastAsia="en-US" w:bidi="ar-SA"/>
      </w:rPr>
    </w:lvl>
  </w:abstractNum>
  <w:num w:numId="1" w16cid:durableId="1898661017">
    <w:abstractNumId w:val="0"/>
  </w:num>
  <w:num w:numId="2" w16cid:durableId="2089568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17E2"/>
    <w:rsid w:val="00032FD5"/>
    <w:rsid w:val="001817E2"/>
    <w:rsid w:val="008A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A4CD1"/>
  <w15:docId w15:val="{A03EF0FB-3B80-8544-88D4-8E397BB1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47"/>
      <w:ind w:left="488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4"/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www.donoamiiglesia.es/" TargetMode="External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798</Words>
  <Characters>4391</Characters>
  <Application>Microsoft Office Word</Application>
  <DocSecurity>0</DocSecurity>
  <Lines>36</Lines>
  <Paragraphs>10</Paragraphs>
  <ScaleCrop>false</ScaleCrop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2022-05-07T06:48:00Z</dcterms:created>
  <dcterms:modified xsi:type="dcterms:W3CDTF">2022-05-07T06:48:00Z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2022-05-07T00:00:00Z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2022-05-07T00:00:00Z</vt:filetime>
  </property>
</Properties>
</file>