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418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7"/>
          <w:sz w:val="20"/>
          <w:szCs w:val="20"/>
        </w:rPr>
        <w:pict>
          <v:group style="width:366.25pt;height:170.95pt;mso-position-horizontal-relative:char;mso-position-vertical-relative:line" coordorigin="0,0" coordsize="7325,3419">
            <v:shape style="position:absolute;left:34;top:0;width:7257;height:3288" type="#_x0000_t75" stroked="false">
              <v:imagedata r:id="rId5" o:title=""/>
            </v:shape>
            <v:group style="position:absolute;left:34;top:3385;width:7257;height:2" coordorigin="34,3385" coordsize="7257,2">
              <v:shape style="position:absolute;left:34;top:3385;width:7257;height:2" coordorigin="34,3385" coordsize="7257,0" path="m34,3385l7291,3385e" filled="false" stroked="true" strokeweight="3.39pt" strokecolor="#231f20">
                <v:path arrowok="t"/>
              </v:shape>
            </v:group>
            <v:group style="position:absolute;left:134;top:49;width:3392;height:3284" coordorigin="134,49" coordsize="3392,3284">
              <v:shape style="position:absolute;left:134;top:49;width:3392;height:3284" coordorigin="134,49" coordsize="3392,3284" path="m134,49l3525,49,3525,3332,134,3332,134,49xe" filled="true" fillcolor="#231f20" stroked="false">
                <v:path arrowok="t"/>
                <v:fill type="solid"/>
              </v:shape>
            </v:group>
            <v:group style="position:absolute;left:213;top:128;width:3154;height:3046" coordorigin="213,128" coordsize="3154,3046">
              <v:shape style="position:absolute;left:213;top:128;width:3154;height:3046" coordorigin="213,128" coordsize="3154,3046" path="m1790,128l1661,133,1535,148,1411,173,1292,206,1177,248,1066,298,960,356,859,422,764,495,675,574,593,660,518,752,450,849,390,951,337,1058,294,1170,259,1285,234,1404,219,1526,213,1651,219,1776,234,1898,259,2017,294,2133,337,2244,390,2351,450,2453,518,2551,593,2642,675,2728,764,2808,859,2880,960,2946,1066,3004,1177,3054,1292,3096,1411,3130,1535,3154,1661,3169,1790,3174,1920,3169,2046,3154,2169,3130,2289,3096,2404,3054,2515,3004,2621,2946,2722,2880,2817,2808,2905,2728,2988,2642,3063,2551,3131,2453,3191,2351,3243,2244,3287,2133,3321,2017,3347,1898,3362,1776,3367,1651,3362,1526,3347,1404,3321,1285,3287,1170,3243,1058,3191,951,3131,849,3063,752,2988,660,2905,574,2817,495,2722,422,2621,356,2515,298,2404,248,2289,206,2169,173,2046,148,1920,133,1790,128xe" filled="true" fillcolor="#40ad49" stroked="false">
                <v:path arrowok="t"/>
                <v:fill type="solid"/>
              </v:shape>
            </v:group>
            <v:group style="position:absolute;left:213;top:128;width:3154;height:3046" coordorigin="213,128" coordsize="3154,3046">
              <v:shape style="position:absolute;left:213;top:128;width:3154;height:3046" coordorigin="213,128" coordsize="3154,3046" path="m1790,3174l1920,3169,2046,3154,2169,3130,2289,3096,2404,3054,2515,3004,2621,2946,2722,2880,2817,2808,2905,2728,2988,2642,3063,2551,3131,2453,3191,2351,3243,2244,3287,2133,3321,2017,3347,1898,3362,1776,3367,1651,3362,1526,3347,1404,3321,1285,3287,1170,3243,1058,3191,951,3131,849,3063,752,2988,660,2905,574,2817,495,2722,422,2621,356,2515,298,2404,248,2289,206,2169,173,2046,148,1920,133,1790,128,1661,133,1535,148,1411,173,1292,206,1177,248,1066,298,960,356,859,422,764,495,675,574,593,660,518,752,450,849,390,951,337,1058,294,1170,259,1285,234,1404,219,1526,213,1651,219,1776,234,1898,259,2017,294,2133,337,2244,390,2351,450,2453,518,2551,593,2642,675,2728,764,2808,859,2880,960,2946,1066,3004,1177,3054,1292,3096,1411,3130,1535,3154,1661,3169,1790,3174xe" filled="false" stroked="true" strokeweight=".951pt" strokecolor="#231f20">
                <v:path arrowok="t"/>
              </v:shape>
              <v:shape style="position:absolute;left:54;top:0;width:7237;height:3283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7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40" w:lineRule="auto" w:before="11" w:after="0"/>
        <w:ind w:left="16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Núm</w:t>
      </w:r>
      <w:r>
        <w:rPr>
          <w:rFonts w:ascii="Times New Roman" w:hAnsi="Times New Roman"/>
          <w:color w:val="231F1F"/>
          <w:spacing w:val="-22"/>
          <w:sz w:val="24"/>
        </w:rPr>
        <w:t> </w:t>
      </w:r>
      <w:r>
        <w:rPr>
          <w:rFonts w:ascii="Times New Roman" w:hAnsi="Times New Roman"/>
          <w:color w:val="231F1F"/>
          <w:spacing w:val="-3"/>
          <w:sz w:val="24"/>
        </w:rPr>
        <w:t>11,</w:t>
      </w:r>
      <w:r>
        <w:rPr>
          <w:rFonts w:ascii="Times New Roman" w:hAnsi="Times New Roman"/>
          <w:color w:val="231F1F"/>
          <w:spacing w:val="-2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25-29.</w:t>
      </w:r>
      <w:r>
        <w:rPr>
          <w:rFonts w:ascii="Times New Roman" w:hAnsi="Times New Roman"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¿Estás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tú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celoso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por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mí?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¡Ojalá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todo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el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pueblo</w:t>
      </w:r>
      <w:r>
        <w:rPr>
          <w:rFonts w:ascii="Times New Roman" w:hAnsi="Times New Roman"/>
          <w:b/>
          <w:i/>
          <w:color w:val="231F1F"/>
          <w:spacing w:val="-2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profetizara!</w:t>
      </w:r>
      <w:r>
        <w:rPr>
          <w:rFonts w:ascii="Times New Roman" w:hAnsi="Times New Roman"/>
          <w:sz w:val="24"/>
        </w:rPr>
      </w:r>
    </w:p>
    <w:p>
      <w:pPr>
        <w:pStyle w:val="Heading1"/>
        <w:numPr>
          <w:ilvl w:val="0"/>
          <w:numId w:val="1"/>
        </w:numPr>
        <w:tabs>
          <w:tab w:pos="307" w:val="left" w:leader="none"/>
        </w:tabs>
        <w:spacing w:line="240" w:lineRule="auto" w:before="4" w:after="0"/>
        <w:ind w:left="306" w:right="0" w:hanging="14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1F"/>
        </w:rPr>
        <w:t>Sal 18. </w:t>
      </w:r>
      <w:r>
        <w:rPr>
          <w:color w:val="231F1F"/>
        </w:rPr>
        <w:t>R. Los mandatos del Señor son rectos y alegran el</w:t>
      </w:r>
      <w:r>
        <w:rPr>
          <w:color w:val="231F1F"/>
          <w:spacing w:val="-10"/>
        </w:rPr>
        <w:t> </w:t>
      </w:r>
      <w:r>
        <w:rPr>
          <w:color w:val="231F1F"/>
        </w:rPr>
        <w:t>corazón.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40" w:lineRule="auto" w:before="4" w:after="0"/>
        <w:ind w:left="306" w:right="0" w:hanging="1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Sant 5, 1-6. </w:t>
      </w:r>
      <w:r>
        <w:rPr>
          <w:rFonts w:ascii="Times New Roman" w:hAnsi="Times New Roman"/>
          <w:b/>
          <w:i/>
          <w:color w:val="231F1F"/>
          <w:spacing w:val="-3"/>
          <w:sz w:val="24"/>
        </w:rPr>
        <w:t>Vuestra </w:t>
      </w:r>
      <w:r>
        <w:rPr>
          <w:rFonts w:ascii="Times New Roman" w:hAnsi="Times New Roman"/>
          <w:b/>
          <w:i/>
          <w:color w:val="231F1F"/>
          <w:sz w:val="24"/>
        </w:rPr>
        <w:t>riqueza está podrida.</w:t>
      </w:r>
      <w:r>
        <w:rPr>
          <w:rFonts w:ascii="Times New Roman" w:hAnsi="Times New Roman"/>
          <w:sz w:val="24"/>
        </w:rPr>
      </w: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2" w:lineRule="auto" w:before="4" w:after="0"/>
        <w:ind w:left="166" w:right="144" w:firstLine="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1F"/>
        </w:rPr>
        <w:t>Mc</w:t>
      </w:r>
      <w:r>
        <w:rPr>
          <w:rFonts w:ascii="Times New Roman" w:hAnsi="Times New Roman"/>
          <w:b w:val="0"/>
          <w:i w:val="0"/>
          <w:color w:val="231F1F"/>
          <w:spacing w:val="-18"/>
        </w:rPr>
        <w:t> </w:t>
      </w:r>
      <w:r>
        <w:rPr>
          <w:rFonts w:ascii="Times New Roman" w:hAnsi="Times New Roman"/>
          <w:b w:val="0"/>
          <w:i w:val="0"/>
          <w:color w:val="231F1F"/>
        </w:rPr>
        <w:t>9,</w:t>
      </w:r>
      <w:r>
        <w:rPr>
          <w:rFonts w:ascii="Times New Roman" w:hAnsi="Times New Roman"/>
          <w:b w:val="0"/>
          <w:i w:val="0"/>
          <w:color w:val="231F1F"/>
          <w:spacing w:val="-18"/>
        </w:rPr>
        <w:t> </w:t>
      </w:r>
      <w:r>
        <w:rPr>
          <w:rFonts w:ascii="Times New Roman" w:hAnsi="Times New Roman"/>
          <w:b w:val="0"/>
          <w:i w:val="0"/>
          <w:color w:val="231F1F"/>
        </w:rPr>
        <w:t>38-43.45.47-48.</w:t>
      </w:r>
      <w:r>
        <w:rPr>
          <w:rFonts w:ascii="Times New Roman" w:hAnsi="Times New Roman"/>
          <w:b w:val="0"/>
          <w:i w:val="0"/>
          <w:color w:val="231F1F"/>
          <w:spacing w:val="-18"/>
        </w:rPr>
        <w:t> </w:t>
      </w:r>
      <w:r>
        <w:rPr>
          <w:color w:val="231F1F"/>
        </w:rPr>
        <w:t>El</w:t>
      </w:r>
      <w:r>
        <w:rPr>
          <w:color w:val="231F1F"/>
          <w:spacing w:val="-18"/>
        </w:rPr>
        <w:t> </w:t>
      </w:r>
      <w:r>
        <w:rPr>
          <w:color w:val="231F1F"/>
        </w:rPr>
        <w:t>que</w:t>
      </w:r>
      <w:r>
        <w:rPr>
          <w:color w:val="231F1F"/>
          <w:spacing w:val="-18"/>
        </w:rPr>
        <w:t> </w:t>
      </w:r>
      <w:r>
        <w:rPr>
          <w:color w:val="231F1F"/>
        </w:rPr>
        <w:t>no</w:t>
      </w:r>
      <w:r>
        <w:rPr>
          <w:color w:val="231F1F"/>
          <w:spacing w:val="-18"/>
        </w:rPr>
        <w:t> </w:t>
      </w:r>
      <w:r>
        <w:rPr>
          <w:color w:val="231F1F"/>
        </w:rPr>
        <w:t>está</w:t>
      </w:r>
      <w:r>
        <w:rPr>
          <w:color w:val="231F1F"/>
          <w:spacing w:val="-18"/>
        </w:rPr>
        <w:t> </w:t>
      </w:r>
      <w:r>
        <w:rPr>
          <w:color w:val="231F1F"/>
        </w:rPr>
        <w:t>contra</w:t>
      </w:r>
      <w:r>
        <w:rPr>
          <w:color w:val="231F1F"/>
          <w:spacing w:val="-18"/>
        </w:rPr>
        <w:t> </w:t>
      </w:r>
      <w:r>
        <w:rPr>
          <w:color w:val="231F1F"/>
        </w:rPr>
        <w:t>nosotros</w:t>
      </w:r>
      <w:r>
        <w:rPr>
          <w:color w:val="231F1F"/>
          <w:spacing w:val="-18"/>
        </w:rPr>
        <w:t> </w:t>
      </w:r>
      <w:r>
        <w:rPr>
          <w:color w:val="231F1F"/>
        </w:rPr>
        <w:t>está</w:t>
      </w:r>
      <w:r>
        <w:rPr>
          <w:color w:val="231F1F"/>
          <w:spacing w:val="-18"/>
        </w:rPr>
        <w:t> </w:t>
      </w:r>
      <w:r>
        <w:rPr>
          <w:color w:val="231F1F"/>
        </w:rPr>
        <w:t>a</w:t>
      </w:r>
      <w:r>
        <w:rPr>
          <w:color w:val="231F1F"/>
          <w:spacing w:val="-18"/>
        </w:rPr>
        <w:t> </w:t>
      </w:r>
      <w:r>
        <w:rPr>
          <w:color w:val="231F1F"/>
        </w:rPr>
        <w:t>favor</w:t>
      </w:r>
      <w:r>
        <w:rPr>
          <w:color w:val="231F1F"/>
          <w:spacing w:val="-18"/>
        </w:rPr>
        <w:t> </w:t>
      </w:r>
      <w:r>
        <w:rPr>
          <w:color w:val="231F1F"/>
        </w:rPr>
        <w:t>nuestro.</w:t>
      </w:r>
      <w:r>
        <w:rPr>
          <w:color w:val="231F1F"/>
          <w:spacing w:val="-1"/>
        </w:rPr>
        <w:t> </w:t>
      </w:r>
      <w:r>
        <w:rPr>
          <w:color w:val="231F1F"/>
        </w:rPr>
        <w:t>Si tu mano te induce a </w:t>
      </w:r>
      <w:r>
        <w:rPr>
          <w:color w:val="231F1F"/>
          <w:spacing w:val="-3"/>
        </w:rPr>
        <w:t>pecar, </w:t>
      </w:r>
      <w:r>
        <w:rPr>
          <w:color w:val="231F1F"/>
        </w:rPr>
        <w:t>córtatela.</w:t>
      </w:r>
      <w:r>
        <w:rPr>
          <w:b w:val="0"/>
          <w:i w:val="0"/>
        </w:rPr>
      </w:r>
    </w:p>
    <w:p>
      <w:pPr>
        <w:spacing w:line="75" w:lineRule="exact"/>
        <w:ind w:left="109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-1"/>
          <w:sz w:val="7"/>
          <w:szCs w:val="7"/>
        </w:rPr>
        <w:pict>
          <v:group style="width:366.65pt;height:3.8pt;mso-position-horizontal-relative:char;mso-position-vertical-relative:line" coordorigin="0,0" coordsize="7333,76">
            <v:group style="position:absolute;left:38;top:38;width:7257;height:2" coordorigin="38,38" coordsize="7257,2">
              <v:shape style="position:absolute;left:38;top:38;width:7257;height:2" coordorigin="38,38" coordsize="7257,0" path="m38,38l7295,38e" filled="false" stroked="true" strokeweight="3.784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"/>
          <w:sz w:val="7"/>
          <w:szCs w:val="7"/>
        </w:rPr>
      </w:r>
    </w:p>
    <w:p>
      <w:pPr>
        <w:spacing w:line="266" w:lineRule="auto" w:before="29"/>
        <w:ind w:left="166" w:right="14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La 1 </w:t>
      </w:r>
      <w:r>
        <w:rPr>
          <w:rFonts w:ascii="Times New Roman" w:hAnsi="Times New Roman"/>
          <w:color w:val="231F1F"/>
          <w:spacing w:val="-3"/>
          <w:sz w:val="22"/>
        </w:rPr>
        <w:t>lect. </w:t>
      </w:r>
      <w:r>
        <w:rPr>
          <w:rFonts w:ascii="Times New Roman" w:hAnsi="Times New Roman"/>
          <w:color w:val="231F1F"/>
          <w:sz w:val="22"/>
        </w:rPr>
        <w:t>y el </w:t>
      </w:r>
      <w:r>
        <w:rPr>
          <w:rFonts w:ascii="Times New Roman" w:hAnsi="Times New Roman"/>
          <w:color w:val="231F1F"/>
          <w:spacing w:val="-7"/>
          <w:sz w:val="22"/>
        </w:rPr>
        <w:t>Ev. </w:t>
      </w:r>
      <w:r>
        <w:rPr>
          <w:rFonts w:ascii="Times New Roman" w:hAnsi="Times New Roman"/>
          <w:color w:val="231F1F"/>
          <w:sz w:val="22"/>
        </w:rPr>
        <w:t>de hoy nos </w:t>
      </w:r>
      <w:r>
        <w:rPr>
          <w:rFonts w:ascii="Times New Roman" w:hAnsi="Times New Roman"/>
          <w:color w:val="231F1F"/>
          <w:spacing w:val="-3"/>
          <w:sz w:val="22"/>
        </w:rPr>
        <w:t>advierten sobre </w:t>
      </w:r>
      <w:r>
        <w:rPr>
          <w:rFonts w:ascii="Times New Roman" w:hAnsi="Times New Roman"/>
          <w:color w:val="231F1F"/>
          <w:sz w:val="22"/>
        </w:rPr>
        <w:t>la </w:t>
      </w:r>
      <w:r>
        <w:rPr>
          <w:rFonts w:ascii="Times New Roman" w:hAnsi="Times New Roman"/>
          <w:color w:val="231F1F"/>
          <w:spacing w:val="-3"/>
          <w:sz w:val="22"/>
        </w:rPr>
        <w:t>cerrazón espiri- tual </w:t>
      </w:r>
      <w:r>
        <w:rPr>
          <w:rFonts w:ascii="Times New Roman" w:hAnsi="Times New Roman"/>
          <w:color w:val="231F1F"/>
          <w:sz w:val="22"/>
        </w:rPr>
        <w:t>en la</w:t>
      </w:r>
      <w:r>
        <w:rPr>
          <w:rFonts w:ascii="Times New Roman" w:hAnsi="Times New Roman"/>
          <w:color w:val="231F1F"/>
          <w:spacing w:val="37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que</w:t>
      </w:r>
      <w:r>
        <w:rPr>
          <w:rFonts w:ascii="Times New Roman" w:hAnsi="Times New Roman"/>
          <w:color w:val="231F1F"/>
          <w:spacing w:val="-3"/>
          <w:w w:val="99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caemos </w:t>
      </w:r>
      <w:r>
        <w:rPr>
          <w:rFonts w:ascii="Times New Roman" w:hAnsi="Times New Roman"/>
          <w:color w:val="231F1F"/>
          <w:sz w:val="22"/>
        </w:rPr>
        <w:t>a </w:t>
      </w:r>
      <w:r>
        <w:rPr>
          <w:rFonts w:ascii="Times New Roman" w:hAnsi="Times New Roman"/>
          <w:color w:val="231F1F"/>
          <w:spacing w:val="-3"/>
          <w:sz w:val="22"/>
        </w:rPr>
        <w:t>veces </w:t>
      </w:r>
      <w:r>
        <w:rPr>
          <w:rFonts w:ascii="Times New Roman" w:hAnsi="Times New Roman"/>
          <w:color w:val="231F1F"/>
          <w:sz w:val="22"/>
        </w:rPr>
        <w:t>no </w:t>
      </w:r>
      <w:r>
        <w:rPr>
          <w:rFonts w:ascii="Times New Roman" w:hAnsi="Times New Roman"/>
          <w:color w:val="231F1F"/>
          <w:spacing w:val="-3"/>
          <w:sz w:val="22"/>
        </w:rPr>
        <w:t>queriendo reconocer </w:t>
      </w:r>
      <w:r>
        <w:rPr>
          <w:rFonts w:ascii="Times New Roman" w:hAnsi="Times New Roman"/>
          <w:color w:val="231F1F"/>
          <w:sz w:val="22"/>
        </w:rPr>
        <w:t>la </w:t>
      </w:r>
      <w:r>
        <w:rPr>
          <w:rFonts w:ascii="Times New Roman" w:hAnsi="Times New Roman"/>
          <w:color w:val="231F1F"/>
          <w:spacing w:val="-3"/>
          <w:sz w:val="22"/>
        </w:rPr>
        <w:t>acción </w:t>
      </w:r>
      <w:r>
        <w:rPr>
          <w:rFonts w:ascii="Times New Roman" w:hAnsi="Times New Roman"/>
          <w:color w:val="231F1F"/>
          <w:sz w:val="22"/>
        </w:rPr>
        <w:t>de </w:t>
      </w:r>
      <w:r>
        <w:rPr>
          <w:rFonts w:ascii="Times New Roman" w:hAnsi="Times New Roman"/>
          <w:color w:val="231F1F"/>
          <w:spacing w:val="-3"/>
          <w:sz w:val="22"/>
        </w:rPr>
        <w:t>Dios </w:t>
      </w:r>
      <w:r>
        <w:rPr>
          <w:rFonts w:ascii="Times New Roman" w:hAnsi="Times New Roman"/>
          <w:color w:val="231F1F"/>
          <w:sz w:val="22"/>
        </w:rPr>
        <w:t>en los </w:t>
      </w:r>
      <w:r>
        <w:rPr>
          <w:rFonts w:ascii="Times New Roman" w:hAnsi="Times New Roman"/>
          <w:color w:val="231F1F"/>
          <w:spacing w:val="-3"/>
          <w:sz w:val="22"/>
        </w:rPr>
        <w:t>hermanos </w:t>
      </w:r>
      <w:r>
        <w:rPr>
          <w:rFonts w:ascii="Times New Roman" w:hAnsi="Times New Roman"/>
          <w:color w:val="231F1F"/>
          <w:sz w:val="22"/>
        </w:rPr>
        <w:t>de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otras</w:t>
      </w:r>
      <w:r>
        <w:rPr>
          <w:rFonts w:ascii="Times New Roman" w:hAnsi="Times New Roman"/>
          <w:color w:val="231F1F"/>
          <w:spacing w:val="-3"/>
          <w:sz w:val="22"/>
        </w:rPr>
        <w:t> confesiones, incluso </w:t>
      </w:r>
      <w:r>
        <w:rPr>
          <w:rFonts w:ascii="Times New Roman" w:hAnsi="Times New Roman"/>
          <w:color w:val="231F1F"/>
          <w:sz w:val="22"/>
        </w:rPr>
        <w:t>de </w:t>
      </w:r>
      <w:r>
        <w:rPr>
          <w:rFonts w:ascii="Times New Roman" w:hAnsi="Times New Roman"/>
          <w:color w:val="231F1F"/>
          <w:spacing w:val="-3"/>
          <w:sz w:val="22"/>
        </w:rPr>
        <w:t>otros grupos católicos distintos </w:t>
      </w:r>
      <w:r>
        <w:rPr>
          <w:rFonts w:ascii="Times New Roman" w:hAnsi="Times New Roman"/>
          <w:color w:val="231F1F"/>
          <w:sz w:val="22"/>
        </w:rPr>
        <w:t>de los </w:t>
      </w:r>
      <w:r>
        <w:rPr>
          <w:rFonts w:ascii="Times New Roman" w:hAnsi="Times New Roman"/>
          <w:color w:val="231F1F"/>
          <w:spacing w:val="-3"/>
          <w:sz w:val="22"/>
        </w:rPr>
        <w:t>nuestros: </w:t>
      </w:r>
      <w:r>
        <w:rPr>
          <w:rFonts w:ascii="Times New Roman" w:hAnsi="Times New Roman"/>
          <w:color w:val="231F1F"/>
          <w:sz w:val="22"/>
        </w:rPr>
        <w:t>«El que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no</w:t>
      </w:r>
      <w:r>
        <w:rPr>
          <w:rFonts w:ascii="Times New Roman" w:hAnsi="Times New Roman"/>
          <w:color w:val="231F1F"/>
          <w:spacing w:val="-3"/>
          <w:sz w:val="22"/>
        </w:rPr>
        <w:t> está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contra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nosotros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está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a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favor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nuestro».</w:t>
      </w:r>
      <w:r>
        <w:rPr>
          <w:rFonts w:ascii="Times New Roman" w:hAnsi="Times New Roman"/>
          <w:color w:val="231F1F"/>
          <w:spacing w:val="-18"/>
          <w:sz w:val="22"/>
        </w:rPr>
        <w:t> </w:t>
      </w:r>
      <w:r>
        <w:rPr>
          <w:rFonts w:ascii="Times New Roman" w:hAnsi="Times New Roman"/>
          <w:color w:val="231F1F"/>
          <w:spacing w:val="-5"/>
          <w:sz w:val="22"/>
        </w:rPr>
        <w:t>También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el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7"/>
          <w:sz w:val="22"/>
        </w:rPr>
        <w:t>Ev.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nos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llama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a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evitar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no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solo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el</w:t>
      </w:r>
      <w:r>
        <w:rPr>
          <w:rFonts w:ascii="Times New Roman" w:hAnsi="Times New Roman"/>
          <w:color w:val="231F1F"/>
          <w:spacing w:val="-3"/>
          <w:w w:val="99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pecado,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sino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cuanto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puede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conducirnos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a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él: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«Si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tu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mano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te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induce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a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4"/>
          <w:sz w:val="22"/>
        </w:rPr>
        <w:t>pecar,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córtatela».</w:t>
      </w:r>
      <w:r>
        <w:rPr>
          <w:rFonts w:ascii="Times New Roman" w:hAnsi="Times New Roman"/>
          <w:color w:val="231F1F"/>
          <w:spacing w:val="-3"/>
          <w:w w:val="9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Por </w:t>
      </w:r>
      <w:r>
        <w:rPr>
          <w:rFonts w:ascii="Times New Roman" w:hAnsi="Times New Roman"/>
          <w:color w:val="231F1F"/>
          <w:spacing w:val="-3"/>
          <w:sz w:val="22"/>
        </w:rPr>
        <w:t>otra parte, </w:t>
      </w:r>
      <w:r>
        <w:rPr>
          <w:rFonts w:ascii="Times New Roman" w:hAnsi="Times New Roman"/>
          <w:color w:val="231F1F"/>
          <w:sz w:val="22"/>
        </w:rPr>
        <w:t>el </w:t>
      </w:r>
      <w:r>
        <w:rPr>
          <w:rFonts w:ascii="Times New Roman" w:hAnsi="Times New Roman"/>
          <w:color w:val="231F1F"/>
          <w:spacing w:val="-3"/>
          <w:sz w:val="22"/>
        </w:rPr>
        <w:t>apóstol Santiago, </w:t>
      </w:r>
      <w:r>
        <w:rPr>
          <w:rFonts w:ascii="Times New Roman" w:hAnsi="Times New Roman"/>
          <w:color w:val="231F1F"/>
          <w:sz w:val="22"/>
        </w:rPr>
        <w:t>en la 2 </w:t>
      </w:r>
      <w:r>
        <w:rPr>
          <w:rFonts w:ascii="Times New Roman" w:hAnsi="Times New Roman"/>
          <w:color w:val="231F1F"/>
          <w:spacing w:val="-3"/>
          <w:sz w:val="22"/>
        </w:rPr>
        <w:t>lect., </w:t>
      </w:r>
      <w:r>
        <w:rPr>
          <w:rFonts w:ascii="Times New Roman" w:hAnsi="Times New Roman"/>
          <w:color w:val="231F1F"/>
          <w:sz w:val="22"/>
        </w:rPr>
        <w:t>nos da un </w:t>
      </w:r>
      <w:r>
        <w:rPr>
          <w:rFonts w:ascii="Times New Roman" w:hAnsi="Times New Roman"/>
          <w:color w:val="231F1F"/>
          <w:spacing w:val="-3"/>
          <w:sz w:val="22"/>
        </w:rPr>
        <w:t>ejemplo </w:t>
      </w:r>
      <w:r>
        <w:rPr>
          <w:rFonts w:ascii="Times New Roman" w:hAnsi="Times New Roman"/>
          <w:color w:val="231F1F"/>
          <w:sz w:val="22"/>
        </w:rPr>
        <w:t>de </w:t>
      </w:r>
      <w:r>
        <w:rPr>
          <w:rFonts w:ascii="Times New Roman" w:hAnsi="Times New Roman"/>
          <w:color w:val="231F1F"/>
          <w:spacing w:val="-3"/>
          <w:sz w:val="22"/>
        </w:rPr>
        <w:t>cómo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los</w:t>
      </w:r>
      <w:r>
        <w:rPr>
          <w:rFonts w:ascii="Times New Roman" w:hAnsi="Times New Roman"/>
          <w:color w:val="231F1F"/>
          <w:spacing w:val="-3"/>
          <w:sz w:val="22"/>
        </w:rPr>
        <w:t> cristianos </w:t>
      </w:r>
      <w:r>
        <w:rPr>
          <w:rFonts w:ascii="Times New Roman" w:hAnsi="Times New Roman"/>
          <w:color w:val="231F1F"/>
          <w:sz w:val="22"/>
        </w:rPr>
        <w:t>no </w:t>
      </w:r>
      <w:r>
        <w:rPr>
          <w:rFonts w:ascii="Times New Roman" w:hAnsi="Times New Roman"/>
          <w:color w:val="231F1F"/>
          <w:spacing w:val="-3"/>
          <w:sz w:val="22"/>
        </w:rPr>
        <w:t>podemos callar ante </w:t>
      </w:r>
      <w:r>
        <w:rPr>
          <w:rFonts w:ascii="Times New Roman" w:hAnsi="Times New Roman"/>
          <w:color w:val="231F1F"/>
          <w:sz w:val="22"/>
        </w:rPr>
        <w:t>la </w:t>
      </w:r>
      <w:r>
        <w:rPr>
          <w:rFonts w:ascii="Times New Roman" w:hAnsi="Times New Roman"/>
          <w:color w:val="231F1F"/>
          <w:spacing w:val="-3"/>
          <w:sz w:val="22"/>
        </w:rPr>
        <w:t>corrupción, </w:t>
      </w:r>
      <w:r>
        <w:rPr>
          <w:rFonts w:ascii="Times New Roman" w:hAnsi="Times New Roman"/>
          <w:color w:val="231F1F"/>
          <w:sz w:val="22"/>
        </w:rPr>
        <w:t>la </w:t>
      </w:r>
      <w:r>
        <w:rPr>
          <w:rFonts w:ascii="Times New Roman" w:hAnsi="Times New Roman"/>
          <w:color w:val="231F1F"/>
          <w:spacing w:val="-3"/>
          <w:sz w:val="22"/>
        </w:rPr>
        <w:t>injusticia </w:t>
      </w:r>
      <w:r>
        <w:rPr>
          <w:rFonts w:ascii="Times New Roman" w:hAnsi="Times New Roman"/>
          <w:color w:val="231F1F"/>
          <w:sz w:val="22"/>
        </w:rPr>
        <w:t>o la </w:t>
      </w:r>
      <w:r>
        <w:rPr>
          <w:rFonts w:ascii="Times New Roman" w:hAnsi="Times New Roman"/>
          <w:color w:val="231F1F"/>
          <w:spacing w:val="-3"/>
          <w:sz w:val="22"/>
        </w:rPr>
        <w:t>explotación </w:t>
      </w:r>
      <w:r>
        <w:rPr>
          <w:rFonts w:ascii="Times New Roman" w:hAnsi="Times New Roman"/>
          <w:color w:val="231F1F"/>
          <w:sz w:val="22"/>
        </w:rPr>
        <w:t>de</w:t>
      </w:r>
      <w:r>
        <w:rPr>
          <w:rFonts w:ascii="Times New Roman" w:hAnsi="Times New Roman"/>
          <w:color w:val="231F1F"/>
          <w:spacing w:val="10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los</w:t>
      </w:r>
      <w:r>
        <w:rPr>
          <w:rFonts w:ascii="Times New Roman" w:hAnsi="Times New Roman"/>
          <w:color w:val="231F1F"/>
          <w:spacing w:val="-3"/>
          <w:sz w:val="22"/>
        </w:rPr>
        <w:t> trabajadores: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«El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jornal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de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los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obreros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que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segaron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vuestros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campos,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el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que</w:t>
      </w:r>
      <w:r>
        <w:rPr>
          <w:rFonts w:ascii="Times New Roman" w:hAnsi="Times New Roman"/>
          <w:color w:val="231F1F"/>
          <w:spacing w:val="-6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vosotros</w:t>
      </w:r>
      <w:r>
        <w:rPr>
          <w:rFonts w:ascii="Times New Roman" w:hAnsi="Times New Roman"/>
          <w:color w:val="231F1F"/>
          <w:spacing w:val="-3"/>
          <w:sz w:val="22"/>
        </w:rPr>
        <w:t> habéis retenido, está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gritando».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spacing w:before="65"/>
        <w:ind w:left="1108" w:right="0" w:firstLine="0"/>
        <w:jc w:val="left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/>
          <w:color w:val="231F1F"/>
          <w:spacing w:val="-4"/>
          <w:sz w:val="22"/>
        </w:rPr>
        <w:t>Hoy </w:t>
      </w:r>
      <w:r>
        <w:rPr>
          <w:rFonts w:ascii="Minion Pro"/>
          <w:color w:val="231F1F"/>
          <w:sz w:val="22"/>
        </w:rPr>
        <w:t>no se permiten las misas de difuntos, excepto la</w:t>
      </w:r>
      <w:r>
        <w:rPr>
          <w:rFonts w:ascii="Minion Pro"/>
          <w:color w:val="231F1F"/>
          <w:spacing w:val="-17"/>
          <w:sz w:val="22"/>
        </w:rPr>
        <w:t> </w:t>
      </w:r>
      <w:r>
        <w:rPr>
          <w:rFonts w:ascii="Minion Pro"/>
          <w:color w:val="231F1F"/>
          <w:sz w:val="22"/>
        </w:rPr>
        <w:t>exequial.</w:t>
      </w:r>
      <w:r>
        <w:rPr>
          <w:rFonts w:ascii="Minion Pro"/>
          <w:sz w:val="22"/>
        </w:rPr>
      </w:r>
    </w:p>
    <w:p>
      <w:pPr>
        <w:spacing w:line="2932" w:lineRule="exact"/>
        <w:ind w:left="13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58"/>
          <w:sz w:val="20"/>
          <w:szCs w:val="20"/>
        </w:rPr>
        <w:pict>
          <v:group style="width:363.85pt;height:146.65pt;mso-position-horizontal-relative:char;mso-position-vertical-relative:line" coordorigin="0,0" coordsize="7277,2933">
            <v:shape style="position:absolute;left:10;top:10;width:7257;height:2913" type="#_x0000_t75" stroked="false">
              <v:imagedata r:id="rId7" o:title=""/>
            </v:shape>
            <v:group style="position:absolute;left:10;top:10;width:7257;height:2913" coordorigin="10,10" coordsize="7257,2913">
              <v:shape style="position:absolute;left:10;top:10;width:7257;height:2913" coordorigin="10,10" coordsize="7257,2913" path="m10,2923l7267,2923,7267,10,10,10,10,2923xe" filled="false" stroked="true" strokeweight="1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-58"/>
          <w:sz w:val="20"/>
          <w:szCs w:val="20"/>
        </w:rPr>
      </w:r>
    </w:p>
    <w:p>
      <w:pPr>
        <w:spacing w:after="0" w:line="2932" w:lineRule="exact"/>
        <w:rPr>
          <w:rFonts w:ascii="Minion Pro" w:hAnsi="Minion Pro" w:cs="Minion Pro" w:eastAsia="Minion Pro"/>
          <w:sz w:val="20"/>
          <w:szCs w:val="20"/>
        </w:rPr>
        <w:sectPr>
          <w:type w:val="continuous"/>
          <w:pgSz w:w="8400" w:h="11910"/>
          <w:pgMar w:top="480" w:bottom="280" w:left="420" w:right="420"/>
        </w:sectPr>
      </w:pPr>
    </w:p>
    <w:p>
      <w:pPr>
        <w:spacing w:before="9"/>
        <w:ind w:left="566" w:right="0" w:firstLine="0"/>
        <w:jc w:val="left"/>
        <w:rPr>
          <w:rFonts w:ascii="Minion Pro" w:hAnsi="Minion Pro" w:cs="Minion Pro" w:eastAsia="Minion Pro"/>
          <w:sz w:val="36"/>
          <w:szCs w:val="36"/>
        </w:rPr>
      </w:pPr>
      <w:r>
        <w:rPr>
          <w:rFonts w:ascii="Minion Pro" w:hAnsi="Minion Pro"/>
          <w:color w:val="231F20"/>
          <w:spacing w:val="2"/>
          <w:sz w:val="36"/>
        </w:rPr>
        <w:t>MANTENED </w:t>
      </w:r>
      <w:r>
        <w:rPr>
          <w:rFonts w:ascii="Minion Pro" w:hAnsi="Minion Pro"/>
          <w:color w:val="231F20"/>
          <w:spacing w:val="3"/>
          <w:sz w:val="36"/>
        </w:rPr>
        <w:t>LA </w:t>
      </w:r>
      <w:r>
        <w:rPr>
          <w:rFonts w:ascii="Minion Pro" w:hAnsi="Minion Pro"/>
          <w:color w:val="231F20"/>
          <w:sz w:val="36"/>
        </w:rPr>
        <w:t>FE EN</w:t>
      </w:r>
      <w:r>
        <w:rPr>
          <w:rFonts w:ascii="Minion Pro" w:hAnsi="Minion Pro"/>
          <w:color w:val="231F20"/>
          <w:spacing w:val="26"/>
          <w:sz w:val="36"/>
        </w:rPr>
        <w:t> </w:t>
      </w:r>
      <w:r>
        <w:rPr>
          <w:rFonts w:ascii="Minion Pro" w:hAnsi="Minion Pro"/>
          <w:color w:val="231F20"/>
          <w:sz w:val="36"/>
        </w:rPr>
        <w:t>JESÚS</w:t>
      </w:r>
      <w:r>
        <w:rPr>
          <w:rFonts w:ascii="Minion Pro" w:hAnsi="Minion Pro"/>
          <w:sz w:val="36"/>
        </w:rPr>
      </w:r>
    </w:p>
    <w:p>
      <w:pPr>
        <w:pStyle w:val="Heading2"/>
        <w:spacing w:line="240" w:lineRule="auto" w:before="147"/>
        <w:ind w:right="0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20"/>
        </w:rPr>
        <w:t> </w:t>
      </w:r>
      <w:r>
        <w:rPr>
          <w:color w:val="231F20"/>
        </w:rPr>
        <w:t>Marcos.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137"/>
        <w:ind w:left="566" w:right="0" w:firstLine="0"/>
        <w:jc w:val="left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/>
          <w:color w:val="231F20"/>
          <w:spacing w:val="-3"/>
          <w:sz w:val="20"/>
        </w:rPr>
        <w:t>Mc </w:t>
      </w:r>
      <w:r>
        <w:rPr>
          <w:rFonts w:ascii="Minion Pro"/>
          <w:color w:val="231F20"/>
          <w:sz w:val="20"/>
        </w:rPr>
        <w:t>9.38-43, 45,</w:t>
      </w:r>
      <w:r>
        <w:rPr>
          <w:rFonts w:ascii="Minion Pro"/>
          <w:color w:val="231F20"/>
          <w:spacing w:val="3"/>
          <w:sz w:val="20"/>
        </w:rPr>
        <w:t> </w:t>
      </w:r>
      <w:r>
        <w:rPr>
          <w:rFonts w:ascii="Minion Pro"/>
          <w:color w:val="231F20"/>
          <w:sz w:val="20"/>
        </w:rPr>
        <w:t>47-48</w:t>
      </w:r>
      <w:r>
        <w:rPr>
          <w:rFonts w:ascii="Minion Pro"/>
          <w:sz w:val="20"/>
        </w:rPr>
      </w:r>
    </w:p>
    <w:p>
      <w:pPr>
        <w:spacing w:after="0"/>
        <w:jc w:val="left"/>
        <w:rPr>
          <w:rFonts w:ascii="Minion Pro" w:hAnsi="Minion Pro" w:cs="Minion Pro" w:eastAsia="Minion Pro"/>
          <w:sz w:val="20"/>
          <w:szCs w:val="20"/>
        </w:rPr>
        <w:sectPr>
          <w:pgSz w:w="8400" w:h="11910"/>
          <w:pgMar w:top="480" w:bottom="280" w:left="0" w:right="0"/>
          <w:cols w:num="2" w:equalWidth="0">
            <w:col w:w="5328" w:space="200"/>
            <w:col w:w="2872"/>
          </w:cols>
        </w:sectPr>
      </w:pPr>
    </w:p>
    <w:p>
      <w:pPr>
        <w:pStyle w:val="Heading2"/>
        <w:spacing w:line="260" w:lineRule="exact"/>
        <w:ind w:right="564"/>
        <w:jc w:val="both"/>
      </w:pP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aquel</w:t>
      </w:r>
      <w:r>
        <w:rPr>
          <w:color w:val="231F20"/>
          <w:spacing w:val="-7"/>
        </w:rPr>
        <w:t> </w:t>
      </w:r>
      <w:r>
        <w:rPr>
          <w:color w:val="231F20"/>
        </w:rPr>
        <w:t>tiempo,</w:t>
      </w:r>
      <w:r>
        <w:rPr>
          <w:color w:val="231F20"/>
          <w:spacing w:val="-7"/>
        </w:rPr>
        <w:t> </w:t>
      </w:r>
      <w:r>
        <w:rPr>
          <w:color w:val="231F20"/>
        </w:rPr>
        <w:t>Juan</w:t>
      </w:r>
      <w:r>
        <w:rPr>
          <w:color w:val="231F20"/>
          <w:spacing w:val="-7"/>
        </w:rPr>
        <w:t> </w:t>
      </w:r>
      <w:r>
        <w:rPr>
          <w:color w:val="231F20"/>
        </w:rPr>
        <w:t>dijo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Jesús:</w:t>
      </w:r>
      <w:r>
        <w:rPr>
          <w:color w:val="231F20"/>
          <w:spacing w:val="-6"/>
        </w:rPr>
        <w:t> </w:t>
      </w:r>
      <w:r>
        <w:rPr>
          <w:color w:val="231F20"/>
        </w:rPr>
        <w:t>«Maestro,</w:t>
      </w:r>
      <w:r>
        <w:rPr>
          <w:color w:val="231F20"/>
          <w:spacing w:val="-7"/>
        </w:rPr>
        <w:t> </w:t>
      </w:r>
      <w:r>
        <w:rPr>
          <w:color w:val="231F20"/>
        </w:rPr>
        <w:t>hemos</w:t>
      </w:r>
      <w:r>
        <w:rPr>
          <w:color w:val="231F20"/>
          <w:spacing w:val="-7"/>
        </w:rPr>
        <w:t> </w:t>
      </w:r>
      <w:r>
        <w:rPr>
          <w:color w:val="231F20"/>
        </w:rPr>
        <w:t>visto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uno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echaba</w:t>
      </w:r>
      <w:r>
        <w:rPr>
          <w:color w:val="231F20"/>
          <w:w w:val="99"/>
        </w:rPr>
        <w:t> </w:t>
      </w:r>
      <w:r>
        <w:rPr>
          <w:color w:val="231F20"/>
        </w:rPr>
        <w:t>demonios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tu</w:t>
      </w:r>
      <w:r>
        <w:rPr>
          <w:color w:val="231F20"/>
          <w:spacing w:val="-9"/>
        </w:rPr>
        <w:t> </w:t>
      </w:r>
      <w:r>
        <w:rPr>
          <w:color w:val="231F20"/>
        </w:rPr>
        <w:t>nombre,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hemos</w:t>
      </w:r>
      <w:r>
        <w:rPr>
          <w:color w:val="231F20"/>
          <w:spacing w:val="-9"/>
        </w:rPr>
        <w:t> </w:t>
      </w:r>
      <w:r>
        <w:rPr>
          <w:color w:val="231F20"/>
        </w:rPr>
        <w:t>querido</w:t>
      </w:r>
      <w:r>
        <w:rPr>
          <w:color w:val="231F20"/>
          <w:spacing w:val="-9"/>
        </w:rPr>
        <w:t> </w:t>
      </w:r>
      <w:r>
        <w:rPr>
          <w:color w:val="231F20"/>
        </w:rPr>
        <w:t>impedir,</w:t>
      </w:r>
      <w:r>
        <w:rPr>
          <w:color w:val="231F20"/>
          <w:spacing w:val="-9"/>
        </w:rPr>
        <w:t> </w:t>
      </w:r>
      <w:r>
        <w:rPr>
          <w:color w:val="231F20"/>
        </w:rPr>
        <w:t>porque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viene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w w:val="99"/>
        </w:rPr>
        <w:t> </w:t>
      </w:r>
      <w:r>
        <w:rPr>
          <w:color w:val="231F20"/>
        </w:rPr>
        <w:t>nosotros».</w:t>
      </w:r>
      <w:r>
        <w:rPr/>
      </w:r>
    </w:p>
    <w:p>
      <w:pPr>
        <w:spacing w:line="260" w:lineRule="exact" w:before="56"/>
        <w:ind w:left="566" w:right="56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Jesús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respondió: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«No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impidáis,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porque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quien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hace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un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milagro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mi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nombre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puede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luego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hablar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mal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mí.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está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contra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nosotros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está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 favor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nuestro».</w:t>
      </w:r>
      <w:r>
        <w:rPr>
          <w:rFonts w:ascii="Times New Roman" w:hAnsi="Times New Roman"/>
          <w:sz w:val="24"/>
        </w:rPr>
      </w:r>
    </w:p>
    <w:p>
      <w:pPr>
        <w:spacing w:line="260" w:lineRule="exact" w:before="56"/>
        <w:ind w:left="566" w:right="56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Y el que os dé a beber un vaso de agua porque sois de Cristo, en verdad</w:t>
      </w:r>
      <w:r>
        <w:rPr>
          <w:rFonts w:ascii="Times New Roman" w:hAnsi="Times New Roman" w:cs="Times New Roman" w:eastAsia="Times New Roman"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os</w:t>
      </w:r>
      <w:r>
        <w:rPr>
          <w:rFonts w:ascii="Times New Roman" w:hAnsi="Times New Roman" w:cs="Times New Roman" w:eastAsia="Times New Roman"/>
          <w:color w:val="231F2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digo que no se quedará sin recompensa. El que escandalice a uno de</w:t>
      </w:r>
      <w:r>
        <w:rPr>
          <w:rFonts w:ascii="Times New Roman" w:hAnsi="Times New Roman" w:cs="Times New Roman" w:eastAsia="Times New Roman"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estos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pequeñuelos que creen, más le valdría que le encajasen en el cuello una</w:t>
      </w:r>
      <w:r>
        <w:rPr>
          <w:rFonts w:ascii="Times New Roman" w:hAnsi="Times New Roman" w:cs="Times New Roman" w:eastAsia="Times New Roman"/>
          <w:color w:val="231F20"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pie-</w:t>
      </w:r>
      <w:r>
        <w:rPr>
          <w:rFonts w:ascii="Times New Roman" w:hAnsi="Times New Roman" w:cs="Times New Roman" w:eastAsia="Times New Roman"/>
          <w:color w:val="231F2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dra de molino y lo echasen al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mar.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Si tu mano te induce a pecar,</w:t>
      </w:r>
      <w:r>
        <w:rPr>
          <w:rFonts w:ascii="Times New Roman" w:hAnsi="Times New Roman" w:cs="Times New Roman" w:eastAsia="Times New Roman"/>
          <w:color w:val="231F20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córtatela: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más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vale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entrar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manco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vida,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con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las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dos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manos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“gehenna”,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al fuego que no se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apaga.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60" w:lineRule="exact" w:before="56"/>
        <w:ind w:left="566" w:right="56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6"/>
          <w:sz w:val="24"/>
          <w:szCs w:val="24"/>
        </w:rPr>
        <w:t>Y,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tu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pie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induce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pecar,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córtatelo: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más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vale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entrar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cojo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vida,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ser echado con los dos pies a la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“gehenna”.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60" w:lineRule="exact" w:before="56"/>
        <w:ind w:left="566" w:right="56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6"/>
          <w:sz w:val="24"/>
          <w:szCs w:val="24"/>
        </w:rPr>
        <w:t>Y,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si tu ojo te induce a pecar, sácatelo: más te vale entrar tuerto en el</w:t>
      </w:r>
      <w:r>
        <w:rPr>
          <w:rFonts w:ascii="Times New Roman" w:hAnsi="Times New Roman" w:cs="Times New Roman" w:eastAsia="Times New Roman"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reino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Dios,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ser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echado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con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los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dos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ojos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“gehenna”,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donde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gusano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muere y el fuego no se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apaga».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40"/>
        <w:ind w:left="56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Palabra del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  <w:r>
        <w:rPr>
          <w:rFonts w:ascii="Times New Roman" w:hAnsi="Times New Roman"/>
          <w:spacing w:val="-3"/>
          <w:sz w:val="24"/>
        </w:rPr>
      </w:r>
    </w:p>
    <w:p>
      <w:pPr>
        <w:spacing w:before="40"/>
        <w:ind w:left="56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.128pt;margin-top:22.310612pt;width:419.39958pt;height:61.915pt;mso-position-horizontal-relative:page;mso-position-vertical-relative:paragraph;z-index:1120" type="#_x0000_t75" stroked="false">
            <v:imagedata r:id="rId8" o:title=""/>
          </v:shape>
        </w:pict>
      </w:r>
      <w:r>
        <w:rPr>
          <w:rFonts w:ascii="Times New Roman" w:hAnsi="Times New Roman"/>
          <w:color w:val="231F20"/>
          <w:sz w:val="24"/>
        </w:rPr>
        <w:t>R. Gloria a ti, Señor</w:t>
      </w:r>
      <w:r>
        <w:rPr>
          <w:rFonts w:ascii="Times New Roman" w:hAnsi="Times New Roman"/>
          <w:color w:val="231F20"/>
          <w:spacing w:val="-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Jesús.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2" w:lineRule="auto" w:before="0"/>
        <w:ind w:right="564"/>
        <w:jc w:val="both"/>
      </w:pPr>
      <w:r>
        <w:rPr>
          <w:color w:val="231F20"/>
        </w:rPr>
        <w:t>Jesús</w:t>
      </w:r>
      <w:r>
        <w:rPr>
          <w:color w:val="231F20"/>
          <w:spacing w:val="-11"/>
        </w:rPr>
        <w:t> </w:t>
      </w:r>
      <w:r>
        <w:rPr>
          <w:color w:val="231F20"/>
        </w:rPr>
        <w:t>vuelve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sorprender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sus</w:t>
      </w:r>
      <w:r>
        <w:rPr>
          <w:color w:val="231F20"/>
          <w:spacing w:val="-11"/>
        </w:rPr>
        <w:t> </w:t>
      </w:r>
      <w:r>
        <w:rPr>
          <w:color w:val="231F20"/>
        </w:rPr>
        <w:t>discípulos.</w:t>
      </w:r>
      <w:r>
        <w:rPr>
          <w:color w:val="231F20"/>
          <w:spacing w:val="-11"/>
        </w:rPr>
        <w:t> </w:t>
      </w:r>
      <w:r>
        <w:rPr>
          <w:color w:val="231F20"/>
        </w:rPr>
        <w:t>Al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parecer,</w:t>
      </w:r>
      <w:r>
        <w:rPr>
          <w:color w:val="231F20"/>
          <w:spacing w:val="-11"/>
        </w:rPr>
        <w:t> </w:t>
      </w:r>
      <w:r>
        <w:rPr>
          <w:color w:val="231F20"/>
        </w:rPr>
        <w:t>alguien</w:t>
      </w:r>
      <w:r>
        <w:rPr>
          <w:color w:val="231F20"/>
          <w:spacing w:val="-11"/>
        </w:rPr>
        <w:t> </w:t>
      </w:r>
      <w:r>
        <w:rPr>
          <w:color w:val="231F20"/>
        </w:rPr>
        <w:t>estaba</w:t>
      </w:r>
      <w:r>
        <w:rPr>
          <w:color w:val="231F20"/>
          <w:spacing w:val="-11"/>
        </w:rPr>
        <w:t> </w:t>
      </w:r>
      <w:r>
        <w:rPr>
          <w:color w:val="231F20"/>
        </w:rPr>
        <w:t>expulsando</w:t>
      </w:r>
      <w:r>
        <w:rPr>
          <w:color w:val="231F20"/>
        </w:rPr>
        <w:t> demonios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nombre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Jesús.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discípulos</w:t>
      </w:r>
      <w:r>
        <w:rPr>
          <w:color w:val="231F20"/>
          <w:spacing w:val="-16"/>
        </w:rPr>
        <w:t> </w:t>
      </w:r>
      <w:r>
        <w:rPr>
          <w:color w:val="231F20"/>
        </w:rPr>
        <w:t>le</w:t>
      </w:r>
      <w:r>
        <w:rPr>
          <w:color w:val="231F20"/>
          <w:spacing w:val="-16"/>
        </w:rPr>
        <w:t> </w:t>
      </w:r>
      <w:r>
        <w:rPr>
          <w:color w:val="231F20"/>
        </w:rPr>
        <w:t>dicen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deje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hacerlo</w:t>
      </w:r>
      <w:r>
        <w:rPr>
          <w:color w:val="231F20"/>
          <w:spacing w:val="-16"/>
        </w:rPr>
        <w:t> </w:t>
      </w:r>
      <w:r>
        <w:rPr>
          <w:color w:val="231F20"/>
        </w:rPr>
        <w:t>porque</w:t>
      </w:r>
      <w:r>
        <w:rPr>
          <w:color w:val="231F20"/>
        </w:rPr>
        <w:t> no pertenece a su</w:t>
      </w:r>
      <w:r>
        <w:rPr>
          <w:color w:val="231F20"/>
          <w:spacing w:val="-6"/>
        </w:rPr>
        <w:t> </w:t>
      </w:r>
      <w:r>
        <w:rPr>
          <w:color w:val="231F20"/>
        </w:rPr>
        <w:t>grupo.</w:t>
      </w:r>
      <w:r>
        <w:rPr/>
      </w:r>
    </w:p>
    <w:p>
      <w:pPr>
        <w:pStyle w:val="BodyText"/>
        <w:spacing w:line="242" w:lineRule="auto"/>
        <w:ind w:right="563"/>
        <w:jc w:val="both"/>
      </w:pPr>
      <w:r>
        <w:rPr>
          <w:color w:val="231F20"/>
        </w:rPr>
        <w:t>Jesús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sorprende</w:t>
      </w:r>
      <w:r>
        <w:rPr>
          <w:color w:val="231F20"/>
          <w:spacing w:val="13"/>
        </w:rPr>
        <w:t> </w:t>
      </w:r>
      <w:r>
        <w:rPr>
          <w:color w:val="231F20"/>
        </w:rPr>
        <w:t>al</w:t>
      </w:r>
      <w:r>
        <w:rPr>
          <w:color w:val="231F20"/>
          <w:spacing w:val="13"/>
        </w:rPr>
        <w:t> </w:t>
      </w:r>
      <w:r>
        <w:rPr>
          <w:color w:val="231F20"/>
        </w:rPr>
        <w:t>decirles</w:t>
      </w:r>
      <w:r>
        <w:rPr>
          <w:color w:val="231F20"/>
          <w:spacing w:val="13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no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lo</w:t>
      </w:r>
      <w:r>
        <w:rPr>
          <w:color w:val="231F20"/>
          <w:spacing w:val="13"/>
        </w:rPr>
        <w:t> </w:t>
      </w:r>
      <w:r>
        <w:rPr>
          <w:color w:val="231F20"/>
        </w:rPr>
        <w:t>impidan.</w:t>
      </w:r>
      <w:r>
        <w:rPr>
          <w:color w:val="231F20"/>
          <w:spacing w:val="13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razón</w:t>
      </w:r>
      <w:r>
        <w:rPr>
          <w:color w:val="231F20"/>
          <w:spacing w:val="13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Jesús</w:t>
      </w:r>
      <w:r>
        <w:rPr>
          <w:color w:val="231F20"/>
          <w:spacing w:val="13"/>
        </w:rPr>
        <w:t> </w:t>
      </w:r>
      <w:r>
        <w:rPr>
          <w:color w:val="231F20"/>
        </w:rPr>
        <w:t>es</w:t>
      </w:r>
      <w:r>
        <w:rPr>
          <w:color w:val="231F20"/>
        </w:rPr>
        <w:t> </w:t>
      </w:r>
      <w:r>
        <w:rPr>
          <w:color w:val="231F20"/>
          <w:spacing w:val="-3"/>
        </w:rPr>
        <w:t>muy</w:t>
      </w:r>
      <w:r>
        <w:rPr>
          <w:color w:val="231F20"/>
          <w:spacing w:val="25"/>
        </w:rPr>
        <w:t> </w:t>
      </w:r>
      <w:r>
        <w:rPr>
          <w:color w:val="231F20"/>
        </w:rPr>
        <w:t>práctica.</w:t>
      </w:r>
      <w:r>
        <w:rPr>
          <w:color w:val="231F20"/>
          <w:spacing w:val="25"/>
        </w:rPr>
        <w:t> </w:t>
      </w:r>
      <w:r>
        <w:rPr>
          <w:color w:val="231F20"/>
        </w:rPr>
        <w:t>Si</w:t>
      </w:r>
      <w:r>
        <w:rPr>
          <w:color w:val="231F20"/>
          <w:spacing w:val="25"/>
        </w:rPr>
        <w:t> </w:t>
      </w:r>
      <w:r>
        <w:rPr>
          <w:color w:val="231F20"/>
        </w:rPr>
        <w:t>alguien</w:t>
      </w:r>
      <w:r>
        <w:rPr>
          <w:color w:val="231F20"/>
          <w:spacing w:val="25"/>
        </w:rPr>
        <w:t> </w:t>
      </w:r>
      <w:r>
        <w:rPr>
          <w:color w:val="231F20"/>
        </w:rPr>
        <w:t>está</w:t>
      </w:r>
      <w:r>
        <w:rPr>
          <w:color w:val="231F20"/>
          <w:spacing w:val="25"/>
        </w:rPr>
        <w:t> </w:t>
      </w:r>
      <w:r>
        <w:rPr>
          <w:color w:val="231F20"/>
        </w:rPr>
        <w:t>realizando</w:t>
      </w:r>
      <w:r>
        <w:rPr>
          <w:color w:val="231F20"/>
          <w:spacing w:val="25"/>
        </w:rPr>
        <w:t> </w:t>
      </w:r>
      <w:r>
        <w:rPr>
          <w:color w:val="231F20"/>
        </w:rPr>
        <w:t>milagros</w:t>
      </w:r>
      <w:r>
        <w:rPr>
          <w:color w:val="231F20"/>
          <w:spacing w:val="25"/>
        </w:rPr>
        <w:t> </w:t>
      </w:r>
      <w:r>
        <w:rPr>
          <w:color w:val="231F20"/>
        </w:rPr>
        <w:t>en</w:t>
      </w:r>
      <w:r>
        <w:rPr>
          <w:color w:val="231F20"/>
          <w:spacing w:val="25"/>
        </w:rPr>
        <w:t> </w:t>
      </w:r>
      <w:r>
        <w:rPr>
          <w:color w:val="231F20"/>
        </w:rPr>
        <w:t>su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nombre,</w:t>
      </w:r>
      <w:r>
        <w:rPr>
          <w:color w:val="231F20"/>
          <w:spacing w:val="25"/>
        </w:rPr>
        <w:t> </w:t>
      </w:r>
      <w:r>
        <w:rPr>
          <w:color w:val="231F20"/>
        </w:rPr>
        <w:t>difícilmente</w:t>
      </w:r>
      <w:r>
        <w:rPr>
          <w:color w:val="231F20"/>
        </w:rPr>
        <w:t> se volverá después contra él y criticará el ministerio de Jesús. La verdad es</w:t>
      </w:r>
      <w:r>
        <w:rPr>
          <w:color w:val="231F20"/>
          <w:spacing w:val="33"/>
        </w:rPr>
        <w:t> </w:t>
      </w:r>
      <w:r>
        <w:rPr>
          <w:color w:val="231F20"/>
        </w:rPr>
        <w:t>que</w:t>
      </w:r>
      <w:r>
        <w:rPr>
          <w:color w:val="231F20"/>
        </w:rPr>
        <w:t> no se nos proporcionan muchos detalles, por lo que no sabemos por qué</w:t>
      </w:r>
      <w:r>
        <w:rPr>
          <w:color w:val="231F20"/>
          <w:spacing w:val="28"/>
        </w:rPr>
        <w:t> </w:t>
      </w:r>
      <w:r>
        <w:rPr>
          <w:color w:val="231F20"/>
        </w:rPr>
        <w:t>dicha</w:t>
      </w:r>
      <w:r>
        <w:rPr>
          <w:color w:val="231F20"/>
        </w:rPr>
        <w:t> persona</w:t>
      </w:r>
      <w:r>
        <w:rPr>
          <w:color w:val="231F20"/>
          <w:spacing w:val="-7"/>
        </w:rPr>
        <w:t> </w:t>
      </w:r>
      <w:r>
        <w:rPr>
          <w:color w:val="231F20"/>
        </w:rPr>
        <w:t>no</w:t>
      </w:r>
      <w:r>
        <w:rPr>
          <w:color w:val="231F20"/>
          <w:spacing w:val="-7"/>
        </w:rPr>
        <w:t> </w:t>
      </w:r>
      <w:r>
        <w:rPr>
          <w:color w:val="231F20"/>
        </w:rPr>
        <w:t>estaba</w:t>
      </w:r>
      <w:r>
        <w:rPr>
          <w:color w:val="231F20"/>
          <w:spacing w:val="-7"/>
        </w:rPr>
        <w:t> </w:t>
      </w:r>
      <w:r>
        <w:rPr>
          <w:color w:val="231F20"/>
        </w:rPr>
        <w:t>relacionada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manera</w:t>
      </w:r>
      <w:r>
        <w:rPr>
          <w:color w:val="231F20"/>
          <w:spacing w:val="-7"/>
        </w:rPr>
        <w:t> </w:t>
      </w:r>
      <w:r>
        <w:rPr>
          <w:color w:val="231F20"/>
        </w:rPr>
        <w:t>más</w:t>
      </w:r>
      <w:r>
        <w:rPr>
          <w:color w:val="231F20"/>
          <w:spacing w:val="-7"/>
        </w:rPr>
        <w:t> </w:t>
      </w:r>
      <w:r>
        <w:rPr>
          <w:color w:val="231F20"/>
        </w:rPr>
        <w:t>estrecha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discípulos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Jesús.</w:t>
      </w:r>
      <w:r>
        <w:rPr>
          <w:color w:val="231F20"/>
        </w:rPr>
        <w:t> </w:t>
      </w:r>
      <w:r>
        <w:rPr>
          <w:color w:val="231F20"/>
          <w:spacing w:val="-3"/>
        </w:rPr>
        <w:t>No </w:t>
      </w:r>
      <w:r>
        <w:rPr>
          <w:color w:val="231F20"/>
        </w:rPr>
        <w:t>obstante, Jesús deja claro que quien da muestras de bondad con</w:t>
      </w:r>
      <w:r>
        <w:rPr>
          <w:color w:val="231F20"/>
          <w:spacing w:val="51"/>
        </w:rPr>
        <w:t> </w:t>
      </w:r>
      <w:r>
        <w:rPr>
          <w:color w:val="231F20"/>
        </w:rPr>
        <w:t>cualquiera</w:t>
      </w:r>
      <w:r>
        <w:rPr>
          <w:color w:val="231F20"/>
        </w:rPr>
        <w:t> de sus discípulos porque le sigue, no quedará sin</w:t>
      </w:r>
      <w:r>
        <w:rPr>
          <w:color w:val="231F20"/>
          <w:spacing w:val="-32"/>
        </w:rPr>
        <w:t> </w:t>
      </w:r>
      <w:r>
        <w:rPr>
          <w:color w:val="231F20"/>
        </w:rPr>
        <w:t>recompensa.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continuación,</w:t>
      </w:r>
      <w:r>
        <w:rPr>
          <w:color w:val="231F20"/>
          <w:spacing w:val="22"/>
        </w:rPr>
        <w:t> </w:t>
      </w:r>
      <w:r>
        <w:rPr>
          <w:color w:val="231F20"/>
        </w:rPr>
        <w:t>Jesús</w:t>
      </w:r>
      <w:r>
        <w:rPr>
          <w:color w:val="231F20"/>
          <w:spacing w:val="22"/>
        </w:rPr>
        <w:t> </w:t>
      </w:r>
      <w:r>
        <w:rPr>
          <w:color w:val="231F20"/>
        </w:rPr>
        <w:t>dirige</w:t>
      </w:r>
      <w:r>
        <w:rPr>
          <w:color w:val="231F20"/>
          <w:spacing w:val="22"/>
        </w:rPr>
        <w:t> </w:t>
      </w:r>
      <w:r>
        <w:rPr>
          <w:color w:val="231F20"/>
        </w:rPr>
        <w:t>su</w:t>
      </w:r>
      <w:r>
        <w:rPr>
          <w:color w:val="231F20"/>
          <w:spacing w:val="22"/>
        </w:rPr>
        <w:t> </w:t>
      </w:r>
      <w:r>
        <w:rPr>
          <w:color w:val="231F20"/>
        </w:rPr>
        <w:t>atención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gravedad</w:t>
      </w:r>
      <w:r>
        <w:rPr>
          <w:color w:val="231F20"/>
          <w:spacing w:val="22"/>
        </w:rPr>
        <w:t> </w:t>
      </w:r>
      <w:r>
        <w:rPr>
          <w:color w:val="231F20"/>
        </w:rPr>
        <w:t>del</w:t>
      </w:r>
      <w:r>
        <w:rPr>
          <w:color w:val="231F20"/>
          <w:spacing w:val="22"/>
        </w:rPr>
        <w:t> </w:t>
      </w:r>
      <w:r>
        <w:rPr>
          <w:color w:val="231F20"/>
        </w:rPr>
        <w:t>pecado.</w:t>
      </w:r>
      <w:r>
        <w:rPr>
          <w:color w:val="231F20"/>
          <w:spacing w:val="22"/>
        </w:rPr>
        <w:t> </w:t>
      </w:r>
      <w:r>
        <w:rPr>
          <w:color w:val="231F20"/>
        </w:rPr>
        <w:t>Hace</w:t>
      </w:r>
      <w:r>
        <w:rPr>
          <w:color w:val="231F20"/>
          <w:spacing w:val="22"/>
        </w:rPr>
        <w:t> </w:t>
      </w:r>
      <w:r>
        <w:rPr>
          <w:color w:val="231F20"/>
        </w:rPr>
        <w:t>una</w:t>
      </w:r>
      <w:r>
        <w:rPr/>
      </w:r>
    </w:p>
    <w:p>
      <w:pPr>
        <w:spacing w:after="0" w:line="240" w:lineRule="auto"/>
        <w:jc w:val="both"/>
        <w:sectPr>
          <w:type w:val="continuous"/>
          <w:pgSz w:w="8400" w:h="11910"/>
          <w:pgMar w:top="480" w:bottom="280" w:left="0" w:right="0"/>
        </w:sectPr>
      </w:pPr>
    </w:p>
    <w:p>
      <w:pPr>
        <w:pStyle w:val="BodyText"/>
        <w:spacing w:line="240" w:lineRule="auto" w:before="43"/>
        <w:ind w:left="566" w:right="0"/>
        <w:jc w:val="both"/>
      </w:pPr>
      <w:r>
        <w:rPr>
          <w:color w:val="231F20"/>
        </w:rPr>
        <w:t>seria</w:t>
      </w:r>
      <w:r>
        <w:rPr>
          <w:color w:val="231F20"/>
          <w:spacing w:val="-3"/>
        </w:rPr>
        <w:t> </w:t>
      </w:r>
      <w:r>
        <w:rPr>
          <w:color w:val="231F20"/>
        </w:rPr>
        <w:t>advertencia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quienes</w:t>
      </w:r>
      <w:r>
        <w:rPr>
          <w:color w:val="231F20"/>
          <w:spacing w:val="-3"/>
        </w:rPr>
        <w:t> </w:t>
      </w:r>
      <w:r>
        <w:rPr>
          <w:color w:val="231F20"/>
        </w:rPr>
        <w:t>hacen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jóvenes</w:t>
      </w:r>
      <w:r>
        <w:rPr>
          <w:color w:val="231F20"/>
          <w:spacing w:val="-3"/>
        </w:rPr>
        <w:t> </w:t>
      </w:r>
      <w:r>
        <w:rPr>
          <w:color w:val="231F20"/>
        </w:rPr>
        <w:t>pierdan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fe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Jesús</w:t>
      </w:r>
      <w:r>
        <w:rPr>
          <w:color w:val="231F20"/>
          <w:spacing w:val="-3"/>
        </w:rPr>
        <w:t> </w:t>
      </w:r>
      <w:r>
        <w:rPr>
          <w:color w:val="231F20"/>
        </w:rPr>
        <w:t>(42).</w:t>
      </w:r>
      <w:r>
        <w:rPr/>
      </w:r>
    </w:p>
    <w:p>
      <w:pPr>
        <w:pStyle w:val="BodyText"/>
        <w:spacing w:line="242" w:lineRule="auto" w:before="60"/>
        <w:ind w:left="566" w:right="564"/>
        <w:jc w:val="both"/>
      </w:pPr>
      <w:r>
        <w:rPr/>
        <w:pict>
          <v:shape style="position:absolute;margin-left:.708664pt;margin-top:77.757294pt;width:418.818336pt;height:41.102pt;mso-position-horizontal-relative:page;mso-position-vertical-relative:paragraph;z-index:1144" type="#_x0000_t75" stroked="false">
            <v:imagedata r:id="rId9" o:title=""/>
          </v:shape>
        </w:pict>
      </w:r>
      <w:r>
        <w:rPr>
          <w:color w:val="231F20"/>
        </w:rPr>
        <w:t>Jesús</w:t>
      </w:r>
      <w:r>
        <w:rPr>
          <w:color w:val="231F20"/>
          <w:spacing w:val="-3"/>
        </w:rPr>
        <w:t> </w:t>
      </w:r>
      <w:r>
        <w:rPr>
          <w:color w:val="231F20"/>
        </w:rPr>
        <w:t>resume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enseñanza</w:t>
      </w:r>
      <w:r>
        <w:rPr>
          <w:color w:val="231F20"/>
          <w:spacing w:val="-3"/>
        </w:rPr>
        <w:t> </w:t>
      </w:r>
      <w:r>
        <w:rPr>
          <w:color w:val="231F20"/>
        </w:rPr>
        <w:t>diciendo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hay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permitir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nada</w:t>
      </w:r>
      <w:r>
        <w:rPr>
          <w:color w:val="231F20"/>
          <w:spacing w:val="-3"/>
        </w:rPr>
        <w:t> </w:t>
      </w:r>
      <w:r>
        <w:rPr>
          <w:color w:val="231F20"/>
        </w:rPr>
        <w:t>ni</w:t>
      </w:r>
      <w:r>
        <w:rPr>
          <w:color w:val="231F20"/>
          <w:spacing w:val="-3"/>
        </w:rPr>
        <w:t> </w:t>
      </w:r>
      <w:r>
        <w:rPr>
          <w:color w:val="231F20"/>
        </w:rPr>
        <w:t>nadie</w:t>
      </w:r>
      <w:r>
        <w:rPr>
          <w:color w:val="231F20"/>
        </w:rPr>
        <w:t> nos</w:t>
      </w:r>
      <w:r>
        <w:rPr>
          <w:color w:val="231F20"/>
          <w:spacing w:val="-4"/>
        </w:rPr>
        <w:t> </w:t>
      </w:r>
      <w:r>
        <w:rPr>
          <w:color w:val="231F20"/>
        </w:rPr>
        <w:t>haga</w:t>
      </w:r>
      <w:r>
        <w:rPr>
          <w:color w:val="231F20"/>
          <w:spacing w:val="-4"/>
        </w:rPr>
        <w:t> </w:t>
      </w:r>
      <w:r>
        <w:rPr>
          <w:color w:val="231F20"/>
        </w:rPr>
        <w:t>perder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fe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él.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Pone</w:t>
      </w:r>
      <w:r>
        <w:rPr>
          <w:color w:val="231F20"/>
          <w:spacing w:val="-4"/>
        </w:rPr>
        <w:t> </w:t>
      </w:r>
      <w:r>
        <w:rPr>
          <w:color w:val="231F20"/>
        </w:rPr>
        <w:t>todo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énfasis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importancia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esto</w:t>
      </w:r>
      <w:r>
        <w:rPr>
          <w:color w:val="231F20"/>
          <w:spacing w:val="-4"/>
        </w:rPr>
        <w:t> </w:t>
      </w:r>
      <w:r>
        <w:rPr>
          <w:color w:val="231F20"/>
        </w:rPr>
        <w:t>tiene</w:t>
      </w:r>
      <w:r>
        <w:rPr>
          <w:color w:val="231F20"/>
        </w:rPr>
        <w:t> repitiéndolo</w:t>
      </w:r>
      <w:r>
        <w:rPr>
          <w:color w:val="231F20"/>
          <w:spacing w:val="-6"/>
        </w:rPr>
        <w:t> </w:t>
      </w:r>
      <w:r>
        <w:rPr>
          <w:color w:val="231F20"/>
        </w:rPr>
        <w:t>nada</w:t>
      </w:r>
      <w:r>
        <w:rPr>
          <w:color w:val="231F20"/>
          <w:spacing w:val="-6"/>
        </w:rPr>
        <w:t> </w:t>
      </w:r>
      <w:r>
        <w:rPr>
          <w:color w:val="231F20"/>
        </w:rPr>
        <w:t>menos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tres</w:t>
      </w:r>
      <w:r>
        <w:rPr>
          <w:color w:val="231F20"/>
          <w:spacing w:val="-6"/>
        </w:rPr>
        <w:t> </w:t>
      </w:r>
      <w:r>
        <w:rPr>
          <w:color w:val="231F20"/>
        </w:rPr>
        <w:t>veces.</w:t>
      </w:r>
      <w:r>
        <w:rPr>
          <w:color w:val="231F20"/>
          <w:spacing w:val="-6"/>
        </w:rPr>
        <w:t> </w:t>
      </w:r>
      <w:r>
        <w:rPr>
          <w:color w:val="231F20"/>
        </w:rPr>
        <w:t>Es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asunto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vida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muerte,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cielo</w:t>
      </w:r>
      <w:r>
        <w:rPr>
          <w:color w:val="231F20"/>
        </w:rPr>
        <w:t> o</w:t>
      </w:r>
      <w:r>
        <w:rPr>
          <w:color w:val="231F20"/>
          <w:spacing w:val="-8"/>
        </w:rPr>
        <w:t> </w:t>
      </w:r>
      <w:r>
        <w:rPr>
          <w:color w:val="231F20"/>
        </w:rPr>
        <w:t>infierno.</w:t>
      </w:r>
      <w:r>
        <w:rPr>
          <w:color w:val="231F20"/>
          <w:spacing w:val="-8"/>
        </w:rPr>
        <w:t> </w:t>
      </w:r>
      <w:r>
        <w:rPr>
          <w:color w:val="231F20"/>
        </w:rPr>
        <w:t>Debemos</w:t>
      </w:r>
      <w:r>
        <w:rPr>
          <w:color w:val="231F20"/>
          <w:spacing w:val="-8"/>
        </w:rPr>
        <w:t> </w:t>
      </w:r>
      <w:r>
        <w:rPr>
          <w:color w:val="231F20"/>
        </w:rPr>
        <w:t>mantener</w:t>
      </w:r>
      <w:r>
        <w:rPr>
          <w:color w:val="231F20"/>
          <w:spacing w:val="-8"/>
        </w:rPr>
        <w:t> </w:t>
      </w:r>
      <w:r>
        <w:rPr>
          <w:color w:val="231F20"/>
        </w:rPr>
        <w:t>nuestras</w:t>
      </w:r>
      <w:r>
        <w:rPr>
          <w:color w:val="231F20"/>
          <w:spacing w:val="-8"/>
        </w:rPr>
        <w:t> </w:t>
      </w:r>
      <w:r>
        <w:rPr>
          <w:color w:val="231F20"/>
        </w:rPr>
        <w:t>vidas</w:t>
      </w:r>
      <w:r>
        <w:rPr>
          <w:color w:val="231F20"/>
          <w:spacing w:val="-8"/>
        </w:rPr>
        <w:t> </w:t>
      </w:r>
      <w:r>
        <w:rPr>
          <w:color w:val="231F20"/>
        </w:rPr>
        <w:t>fijas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completo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Jesús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</w:rPr>
        <w:t> Reino de</w:t>
      </w:r>
      <w:r>
        <w:rPr>
          <w:color w:val="231F20"/>
          <w:spacing w:val="-1"/>
        </w:rPr>
        <w:t> </w:t>
      </w:r>
      <w:r>
        <w:rPr>
          <w:color w:val="231F20"/>
        </w:rPr>
        <w:t>Dios.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2"/>
        <w:rPr>
          <w:rFonts w:ascii="Minion Pro" w:hAnsi="Minion Pro" w:cs="Minion Pro" w:eastAsia="Minion Pro"/>
          <w:sz w:val="19"/>
          <w:szCs w:val="19"/>
        </w:rPr>
      </w:pPr>
    </w:p>
    <w:p>
      <w:pPr>
        <w:pStyle w:val="BodyText"/>
        <w:spacing w:line="242" w:lineRule="auto" w:before="0"/>
        <w:ind w:left="606" w:right="582"/>
        <w:jc w:val="both"/>
      </w:pPr>
      <w:r>
        <w:rPr>
          <w:color w:val="231F20"/>
        </w:rPr>
        <w:t>¿Qué</w:t>
      </w:r>
      <w:r>
        <w:rPr>
          <w:color w:val="231F20"/>
          <w:spacing w:val="-9"/>
        </w:rPr>
        <w:t> </w:t>
      </w:r>
      <w:r>
        <w:rPr>
          <w:color w:val="231F20"/>
        </w:rPr>
        <w:t>razones</w:t>
      </w:r>
      <w:r>
        <w:rPr>
          <w:color w:val="231F20"/>
          <w:spacing w:val="-9"/>
        </w:rPr>
        <w:t> </w:t>
      </w:r>
      <w:r>
        <w:rPr>
          <w:color w:val="231F20"/>
        </w:rPr>
        <w:t>crees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pudieron</w:t>
      </w:r>
      <w:r>
        <w:rPr>
          <w:color w:val="231F20"/>
          <w:spacing w:val="-9"/>
        </w:rPr>
        <w:t> </w:t>
      </w:r>
      <w:r>
        <w:rPr>
          <w:color w:val="231F20"/>
        </w:rPr>
        <w:t>tener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discípulos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prohibirle</w:t>
      </w:r>
      <w:r>
        <w:rPr>
          <w:color w:val="231F20"/>
          <w:spacing w:val="-9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hombre</w:t>
      </w:r>
      <w:r>
        <w:rPr>
          <w:color w:val="231F20"/>
        </w:rPr>
        <w:t> que expulsara demonios en </w:t>
      </w:r>
      <w:r>
        <w:rPr>
          <w:color w:val="231F20"/>
          <w:spacing w:val="-3"/>
        </w:rPr>
        <w:t>nombre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Jesús?</w:t>
      </w:r>
      <w:r>
        <w:rPr/>
      </w:r>
    </w:p>
    <w:p>
      <w:pPr>
        <w:pStyle w:val="BodyText"/>
        <w:spacing w:line="242" w:lineRule="auto"/>
        <w:ind w:left="606" w:right="580"/>
        <w:jc w:val="both"/>
      </w:pPr>
      <w:r>
        <w:rPr>
          <w:color w:val="231F20"/>
        </w:rPr>
        <w:t>¿Qué nos enseña este pasaje sobre la manera en que debemos enfrentarnos a</w:t>
      </w:r>
      <w:r>
        <w:rPr>
          <w:color w:val="231F20"/>
          <w:spacing w:val="-32"/>
        </w:rPr>
        <w:t> </w:t>
      </w:r>
      <w:r>
        <w:rPr>
          <w:color w:val="231F20"/>
        </w:rPr>
        <w:t>la</w:t>
      </w:r>
      <w:r>
        <w:rPr>
          <w:color w:val="231F20"/>
        </w:rPr>
        <w:t> tentación y al pecado? ¿Nos lo tomamos tan en serio como</w:t>
      </w:r>
      <w:r>
        <w:rPr>
          <w:color w:val="231F20"/>
          <w:spacing w:val="-25"/>
        </w:rPr>
        <w:t> </w:t>
      </w:r>
      <w:r>
        <w:rPr>
          <w:color w:val="231F20"/>
        </w:rPr>
        <w:t>Dios?</w:t>
      </w:r>
      <w:r>
        <w:rPr/>
      </w:r>
    </w:p>
    <w:p>
      <w:pPr>
        <w:pStyle w:val="BodyText"/>
        <w:spacing w:line="242" w:lineRule="auto"/>
        <w:ind w:left="606" w:right="581"/>
        <w:jc w:val="both"/>
      </w:pPr>
      <w:r>
        <w:rPr/>
        <w:pict>
          <v:shape style="position:absolute;margin-left:.708664pt;margin-top:36.719013pt;width:418.818336pt;height:41.103pt;mso-position-horizontal-relative:page;mso-position-vertical-relative:paragraph;z-index:1168" type="#_x0000_t75" stroked="false">
            <v:imagedata r:id="rId10" o:title=""/>
          </v:shape>
        </w:pict>
      </w:r>
      <w:r>
        <w:rPr>
          <w:color w:val="231F20"/>
        </w:rPr>
        <w:t>¿Qué</w:t>
      </w:r>
      <w:r>
        <w:rPr>
          <w:color w:val="231F20"/>
          <w:spacing w:val="-15"/>
        </w:rPr>
        <w:t> </w:t>
      </w:r>
      <w:r>
        <w:rPr>
          <w:color w:val="231F20"/>
        </w:rPr>
        <w:t>podemos</w:t>
      </w:r>
      <w:r>
        <w:rPr>
          <w:color w:val="231F20"/>
          <w:spacing w:val="-15"/>
        </w:rPr>
        <w:t> </w:t>
      </w:r>
      <w:r>
        <w:rPr>
          <w:color w:val="231F20"/>
        </w:rPr>
        <w:t>aprender</w:t>
      </w:r>
      <w:r>
        <w:rPr>
          <w:color w:val="231F20"/>
          <w:spacing w:val="-15"/>
        </w:rPr>
        <w:t> </w:t>
      </w:r>
      <w:r>
        <w:rPr>
          <w:color w:val="231F20"/>
        </w:rPr>
        <w:t>sobre</w:t>
      </w:r>
      <w:r>
        <w:rPr>
          <w:color w:val="231F20"/>
          <w:spacing w:val="-15"/>
        </w:rPr>
        <w:t> </w:t>
      </w:r>
      <w:r>
        <w:rPr>
          <w:color w:val="231F20"/>
        </w:rPr>
        <w:t>nuestra</w:t>
      </w:r>
      <w:r>
        <w:rPr>
          <w:color w:val="231F20"/>
          <w:spacing w:val="-15"/>
        </w:rPr>
        <w:t> </w:t>
      </w:r>
      <w:r>
        <w:rPr>
          <w:color w:val="231F20"/>
        </w:rPr>
        <w:t>responsabilidad</w:t>
      </w:r>
      <w:r>
        <w:rPr>
          <w:color w:val="231F20"/>
          <w:spacing w:val="-15"/>
        </w:rPr>
        <w:t> </w:t>
      </w:r>
      <w:r>
        <w:rPr>
          <w:color w:val="231F20"/>
        </w:rPr>
        <w:t>respecto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demás,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</w:rPr>
        <w:t> especial los niños, y a su fe en</w:t>
      </w:r>
      <w:r>
        <w:rPr>
          <w:color w:val="231F20"/>
          <w:spacing w:val="-12"/>
        </w:rPr>
        <w:t> </w:t>
      </w:r>
      <w:r>
        <w:rPr>
          <w:color w:val="231F20"/>
        </w:rPr>
        <w:t>Jesús?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12"/>
        <w:rPr>
          <w:rFonts w:ascii="Minion Pro" w:hAnsi="Minion Pro" w:cs="Minion Pro" w:eastAsia="Minion Pro"/>
          <w:sz w:val="17"/>
          <w:szCs w:val="17"/>
        </w:rPr>
      </w:pPr>
    </w:p>
    <w:p>
      <w:pPr>
        <w:pStyle w:val="BodyText"/>
        <w:spacing w:line="242" w:lineRule="auto" w:before="0"/>
        <w:ind w:left="608" w:right="579"/>
        <w:jc w:val="both"/>
      </w:pPr>
      <w:r>
        <w:rPr/>
        <w:pict>
          <v:shape style="position:absolute;margin-left:.064pt;margin-top:101.371628pt;width:419.399798pt;height:43.937pt;mso-position-horizontal-relative:page;mso-position-vertical-relative:paragraph;z-index:1192" type="#_x0000_t75" stroked="false">
            <v:imagedata r:id="rId11" o:title=""/>
          </v:shape>
        </w:pic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medida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leemos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Sagrada</w:t>
      </w:r>
      <w:r>
        <w:rPr>
          <w:color w:val="231F20"/>
          <w:spacing w:val="40"/>
        </w:rPr>
        <w:t> </w:t>
      </w:r>
      <w:r>
        <w:rPr>
          <w:color w:val="231F20"/>
        </w:rPr>
        <w:t>Escritura</w:t>
      </w:r>
      <w:r>
        <w:rPr>
          <w:color w:val="231F20"/>
          <w:spacing w:val="40"/>
        </w:rPr>
        <w:t> </w:t>
      </w:r>
      <w:r>
        <w:rPr>
          <w:color w:val="231F20"/>
        </w:rPr>
        <w:t>y</w:t>
      </w:r>
      <w:r>
        <w:rPr>
          <w:color w:val="231F20"/>
          <w:spacing w:val="40"/>
        </w:rPr>
        <w:t> </w:t>
      </w:r>
      <w:r>
        <w:rPr>
          <w:color w:val="231F20"/>
        </w:rPr>
        <w:t>reflexionamos</w:t>
      </w:r>
      <w:r>
        <w:rPr>
          <w:color w:val="231F20"/>
          <w:spacing w:val="40"/>
        </w:rPr>
        <w:t> </w:t>
      </w:r>
      <w:r>
        <w:rPr>
          <w:color w:val="231F20"/>
        </w:rPr>
        <w:t>sobre</w:t>
      </w:r>
      <w:r>
        <w:rPr>
          <w:color w:val="231F20"/>
          <w:spacing w:val="40"/>
        </w:rPr>
        <w:t> </w:t>
      </w:r>
      <w:r>
        <w:rPr>
          <w:color w:val="231F20"/>
        </w:rPr>
        <w:t>ella,</w:t>
      </w:r>
      <w:r>
        <w:rPr>
          <w:color w:val="231F20"/>
          <w:spacing w:val="40"/>
        </w:rPr>
        <w:t> </w:t>
      </w:r>
      <w:r>
        <w:rPr>
          <w:color w:val="231F20"/>
        </w:rPr>
        <w:t>nos</w:t>
      </w:r>
      <w:r>
        <w:rPr>
          <w:color w:val="231F20"/>
        </w:rPr>
        <w:t> transforma. El Espíritu Santo nos auxilia en ese </w:t>
      </w:r>
      <w:r>
        <w:rPr>
          <w:color w:val="231F20"/>
          <w:spacing w:val="-3"/>
        </w:rPr>
        <w:t>cambio. </w:t>
      </w:r>
      <w:r>
        <w:rPr>
          <w:color w:val="231F20"/>
        </w:rPr>
        <w:t>Los versos del</w:t>
      </w:r>
      <w:r>
        <w:rPr>
          <w:color w:val="231F20"/>
          <w:spacing w:val="13"/>
        </w:rPr>
        <w:t> </w:t>
      </w:r>
      <w:r>
        <w:rPr>
          <w:color w:val="231F20"/>
        </w:rPr>
        <w:t>Salmo</w:t>
      </w:r>
      <w:r>
        <w:rPr>
          <w:color w:val="231F20"/>
        </w:rPr>
        <w:t> 19</w:t>
      </w:r>
      <w:r>
        <w:rPr>
          <w:color w:val="231F20"/>
          <w:spacing w:val="34"/>
        </w:rPr>
        <w:t> </w:t>
      </w:r>
      <w:r>
        <w:rPr>
          <w:color w:val="231F20"/>
        </w:rPr>
        <w:t>nos</w:t>
      </w:r>
      <w:r>
        <w:rPr>
          <w:color w:val="231F20"/>
          <w:spacing w:val="34"/>
        </w:rPr>
        <w:t> </w:t>
      </w:r>
      <w:r>
        <w:rPr>
          <w:color w:val="231F20"/>
        </w:rPr>
        <w:t>ayudan</w:t>
      </w:r>
      <w:r>
        <w:rPr>
          <w:color w:val="231F20"/>
          <w:spacing w:val="34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centrarnos</w:t>
      </w:r>
      <w:r>
        <w:rPr>
          <w:color w:val="231F20"/>
          <w:spacing w:val="34"/>
        </w:rPr>
        <w:t> </w:t>
      </w:r>
      <w:r>
        <w:rPr>
          <w:color w:val="231F20"/>
        </w:rPr>
        <w:t>en</w:t>
      </w:r>
      <w:r>
        <w:rPr>
          <w:color w:val="231F20"/>
          <w:spacing w:val="34"/>
        </w:rPr>
        <w:t> </w:t>
      </w:r>
      <w:r>
        <w:rPr>
          <w:color w:val="231F20"/>
        </w:rPr>
        <w:t>obedecer</w:t>
      </w:r>
      <w:r>
        <w:rPr>
          <w:color w:val="231F20"/>
          <w:spacing w:val="34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Dios</w:t>
      </w:r>
      <w:r>
        <w:rPr>
          <w:color w:val="231F20"/>
          <w:spacing w:val="34"/>
        </w:rPr>
        <w:t> </w:t>
      </w:r>
      <w:r>
        <w:rPr>
          <w:color w:val="231F20"/>
        </w:rPr>
        <w:t>y</w:t>
      </w:r>
      <w:r>
        <w:rPr>
          <w:color w:val="231F20"/>
          <w:spacing w:val="34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conservarnos</w:t>
      </w:r>
      <w:r>
        <w:rPr>
          <w:color w:val="231F20"/>
          <w:spacing w:val="34"/>
        </w:rPr>
        <w:t> </w:t>
      </w:r>
      <w:r>
        <w:rPr>
          <w:color w:val="231F20"/>
        </w:rPr>
        <w:t>libres</w:t>
      </w:r>
      <w:r>
        <w:rPr>
          <w:color w:val="231F20"/>
          <w:spacing w:val="34"/>
        </w:rPr>
        <w:t> </w:t>
      </w:r>
      <w:r>
        <w:rPr>
          <w:color w:val="231F20"/>
        </w:rPr>
        <w:t>de</w:t>
      </w:r>
      <w:r>
        <w:rPr>
          <w:color w:val="231F20"/>
        </w:rPr>
        <w:t> pecado. Mientras meditas sobre este salmo, dale tiempo al Espíritu Santo</w:t>
      </w:r>
      <w:r>
        <w:rPr>
          <w:color w:val="231F20"/>
          <w:spacing w:val="26"/>
        </w:rPr>
        <w:t> </w:t>
      </w:r>
      <w:r>
        <w:rPr>
          <w:color w:val="231F20"/>
        </w:rPr>
        <w:t>para</w:t>
      </w:r>
      <w:r>
        <w:rPr>
          <w:color w:val="231F20"/>
        </w:rPr>
        <w:t> que te descubra zonas que necesitas </w:t>
      </w:r>
      <w:r>
        <w:rPr>
          <w:color w:val="231F20"/>
          <w:spacing w:val="-4"/>
        </w:rPr>
        <w:t>cambiar. </w:t>
      </w:r>
      <w:r>
        <w:rPr>
          <w:color w:val="231F20"/>
        </w:rPr>
        <w:t>Si confesamos nuestros</w:t>
      </w:r>
      <w:r>
        <w:rPr>
          <w:color w:val="231F20"/>
          <w:spacing w:val="45"/>
        </w:rPr>
        <w:t> </w:t>
      </w:r>
      <w:r>
        <w:rPr>
          <w:color w:val="231F20"/>
        </w:rPr>
        <w:t>pecados,</w:t>
      </w:r>
      <w:r>
        <w:rPr>
          <w:color w:val="231F20"/>
        </w:rPr>
        <w:t> Dios nos promete que </w:t>
      </w:r>
      <w:r>
        <w:rPr>
          <w:color w:val="231F20"/>
          <w:spacing w:val="-3"/>
        </w:rPr>
        <w:t>‘nos </w:t>
      </w:r>
      <w:r>
        <w:rPr>
          <w:color w:val="231F20"/>
        </w:rPr>
        <w:t>perdonará nuestros pecados y nos limpiará de</w:t>
      </w:r>
      <w:r>
        <w:rPr>
          <w:color w:val="231F20"/>
          <w:spacing w:val="1"/>
        </w:rPr>
        <w:t> </w:t>
      </w:r>
      <w:r>
        <w:rPr>
          <w:color w:val="231F20"/>
        </w:rPr>
        <w:t>toda</w:t>
      </w:r>
      <w:r>
        <w:rPr>
          <w:color w:val="231F20"/>
        </w:rPr>
        <w:t> maldad’ (1Jn</w:t>
      </w:r>
      <w:r>
        <w:rPr>
          <w:color w:val="231F20"/>
          <w:spacing w:val="-14"/>
        </w:rPr>
        <w:t> </w:t>
      </w:r>
      <w:r>
        <w:rPr>
          <w:color w:val="231F20"/>
        </w:rPr>
        <w:t>1.9).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240" w:lineRule="auto" w:before="10"/>
        <w:rPr>
          <w:rFonts w:ascii="Minion Pro" w:hAnsi="Minion Pro" w:cs="Minion Pro" w:eastAsia="Minion Pro"/>
          <w:sz w:val="18"/>
          <w:szCs w:val="18"/>
        </w:rPr>
      </w:pPr>
    </w:p>
    <w:p>
      <w:pPr>
        <w:pStyle w:val="BodyText"/>
        <w:spacing w:line="242" w:lineRule="auto" w:before="0"/>
        <w:ind w:left="595" w:right="593"/>
        <w:jc w:val="both"/>
      </w:pP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Números</w:t>
      </w:r>
      <w:r>
        <w:rPr>
          <w:color w:val="231F20"/>
          <w:spacing w:val="-23"/>
        </w:rPr>
        <w:t> </w:t>
      </w:r>
      <w:r>
        <w:rPr>
          <w:color w:val="231F20"/>
        </w:rPr>
        <w:t>11.25-29</w:t>
      </w:r>
      <w:r>
        <w:rPr>
          <w:color w:val="231F20"/>
          <w:spacing w:val="-23"/>
        </w:rPr>
        <w:t> </w:t>
      </w:r>
      <w:r>
        <w:rPr>
          <w:color w:val="231F20"/>
        </w:rPr>
        <w:t>Josué</w:t>
      </w:r>
      <w:r>
        <w:rPr>
          <w:color w:val="231F20"/>
          <w:spacing w:val="-23"/>
        </w:rPr>
        <w:t> </w:t>
      </w:r>
      <w:r>
        <w:rPr>
          <w:color w:val="231F20"/>
        </w:rPr>
        <w:t>reaccionó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manera</w:t>
      </w:r>
      <w:r>
        <w:rPr>
          <w:color w:val="231F20"/>
          <w:spacing w:val="-23"/>
        </w:rPr>
        <w:t> </w:t>
      </w:r>
      <w:r>
        <w:rPr>
          <w:color w:val="231F20"/>
        </w:rPr>
        <w:t>semejante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discípulos</w:t>
      </w:r>
      <w:r>
        <w:rPr>
          <w:color w:val="231F20"/>
        </w:rPr>
        <w:t> cuando</w:t>
      </w:r>
      <w:r>
        <w:rPr>
          <w:color w:val="231F20"/>
          <w:spacing w:val="-9"/>
        </w:rPr>
        <w:t> </w:t>
      </w:r>
      <w:r>
        <w:rPr>
          <w:color w:val="231F20"/>
        </w:rPr>
        <w:t>alguien</w:t>
      </w:r>
      <w:r>
        <w:rPr>
          <w:color w:val="231F20"/>
          <w:spacing w:val="-9"/>
        </w:rPr>
        <w:t> </w:t>
      </w:r>
      <w:r>
        <w:rPr>
          <w:color w:val="231F20"/>
        </w:rPr>
        <w:t>hizo</w:t>
      </w:r>
      <w:r>
        <w:rPr>
          <w:color w:val="231F20"/>
          <w:spacing w:val="-9"/>
        </w:rPr>
        <w:t> </w:t>
      </w:r>
      <w:r>
        <w:rPr>
          <w:color w:val="231F20"/>
        </w:rPr>
        <w:t>algo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él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consideraba</w:t>
      </w:r>
      <w:r>
        <w:rPr>
          <w:color w:val="231F20"/>
          <w:spacing w:val="-9"/>
        </w:rPr>
        <w:t> </w:t>
      </w:r>
      <w:r>
        <w:rPr>
          <w:color w:val="231F20"/>
        </w:rPr>
        <w:t>correcto.</w:t>
      </w:r>
      <w:r>
        <w:rPr>
          <w:color w:val="231F20"/>
          <w:spacing w:val="-9"/>
        </w:rPr>
        <w:t> </w:t>
      </w:r>
      <w:r>
        <w:rPr>
          <w:color w:val="231F20"/>
        </w:rPr>
        <w:t>Moisés,</w:t>
      </w:r>
      <w:r>
        <w:rPr>
          <w:color w:val="231F20"/>
          <w:spacing w:val="-9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mismo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</w:rPr>
        <w:t> Jesús,</w:t>
      </w:r>
      <w:r>
        <w:rPr>
          <w:color w:val="231F20"/>
          <w:spacing w:val="-8"/>
        </w:rPr>
        <w:t> </w:t>
      </w:r>
      <w:r>
        <w:rPr>
          <w:color w:val="231F20"/>
        </w:rPr>
        <w:t>sostuvo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opinión</w:t>
      </w:r>
      <w:r>
        <w:rPr>
          <w:color w:val="231F20"/>
          <w:spacing w:val="-8"/>
        </w:rPr>
        <w:t> </w:t>
      </w:r>
      <w:r>
        <w:rPr>
          <w:color w:val="231F20"/>
        </w:rPr>
        <w:t>opuesta.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Dios</w:t>
      </w:r>
      <w:r>
        <w:rPr>
          <w:color w:val="231F20"/>
          <w:spacing w:val="-8"/>
        </w:rPr>
        <w:t> </w:t>
      </w:r>
      <w:r>
        <w:rPr>
          <w:color w:val="231F20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interesa</w:t>
      </w:r>
      <w:r>
        <w:rPr>
          <w:color w:val="231F20"/>
          <w:spacing w:val="-8"/>
        </w:rPr>
        <w:t> </w:t>
      </w:r>
      <w:r>
        <w:rPr>
          <w:color w:val="231F20"/>
        </w:rPr>
        <w:t>más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actitud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corazón.</w:t>
      </w:r>
      <w:r>
        <w:rPr/>
      </w:r>
    </w:p>
    <w:p>
      <w:pPr>
        <w:pStyle w:val="BodyText"/>
        <w:spacing w:line="242" w:lineRule="auto"/>
        <w:ind w:left="595" w:right="593"/>
        <w:jc w:val="both"/>
      </w:pPr>
      <w:r>
        <w:rPr>
          <w:color w:val="231F20"/>
        </w:rPr>
        <w:t>Santiago</w:t>
      </w:r>
      <w:r>
        <w:rPr>
          <w:color w:val="231F20"/>
          <w:spacing w:val="-13"/>
        </w:rPr>
        <w:t> </w:t>
      </w:r>
      <w:r>
        <w:rPr>
          <w:color w:val="231F20"/>
        </w:rPr>
        <w:t>5.1-6</w:t>
      </w:r>
      <w:r>
        <w:rPr>
          <w:color w:val="231F20"/>
          <w:spacing w:val="-13"/>
        </w:rPr>
        <w:t> </w:t>
      </w:r>
      <w:r>
        <w:rPr>
          <w:color w:val="231F20"/>
        </w:rPr>
        <w:t>es</w:t>
      </w:r>
      <w:r>
        <w:rPr>
          <w:color w:val="231F20"/>
          <w:spacing w:val="-13"/>
        </w:rPr>
        <w:t> </w:t>
      </w:r>
      <w:r>
        <w:rPr>
          <w:color w:val="231F20"/>
        </w:rPr>
        <w:t>una</w:t>
      </w:r>
      <w:r>
        <w:rPr>
          <w:color w:val="231F20"/>
          <w:spacing w:val="-13"/>
        </w:rPr>
        <w:t> </w:t>
      </w:r>
      <w:r>
        <w:rPr>
          <w:color w:val="231F20"/>
        </w:rPr>
        <w:t>advertencia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pueblo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pone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confianza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riqueza</w:t>
      </w:r>
      <w:r>
        <w:rPr>
          <w:color w:val="231F20"/>
        </w:rPr>
        <w:t> terrenal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explota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demás.</w:t>
      </w:r>
      <w:r>
        <w:rPr>
          <w:color w:val="231F20"/>
          <w:spacing w:val="-8"/>
        </w:rPr>
        <w:t> </w:t>
      </w:r>
      <w:r>
        <w:rPr>
          <w:color w:val="231F20"/>
        </w:rPr>
        <w:t>Dios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juzgará.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acciones</w:t>
      </w:r>
      <w:r>
        <w:rPr>
          <w:color w:val="231F20"/>
          <w:spacing w:val="-8"/>
        </w:rPr>
        <w:t> </w:t>
      </w:r>
      <w:r>
        <w:rPr>
          <w:color w:val="231F20"/>
        </w:rPr>
        <w:t>egoístas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carentes</w:t>
      </w:r>
      <w:r>
        <w:rPr>
          <w:color w:val="231F20"/>
        </w:rPr>
        <w:t> de amor de los cristianos pueden hacer que otros pierdan la fe en Jesús y en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</w:rPr>
        <w:t> Iglesia. Jesús debe quedar reflejado en nuestra actitud personal: las palabras</w:t>
      </w:r>
      <w:r>
        <w:rPr>
          <w:color w:val="231F20"/>
          <w:spacing w:val="50"/>
        </w:rPr>
        <w:t> </w:t>
      </w:r>
      <w:r>
        <w:rPr>
          <w:color w:val="231F20"/>
        </w:rPr>
        <w:t>y</w:t>
      </w:r>
      <w:r>
        <w:rPr>
          <w:color w:val="231F20"/>
        </w:rPr>
        <w:t> acciones</w:t>
      </w:r>
      <w:r>
        <w:rPr>
          <w:color w:val="231F20"/>
          <w:spacing w:val="-5"/>
        </w:rPr>
        <w:t> </w:t>
      </w:r>
      <w:r>
        <w:rPr>
          <w:color w:val="231F20"/>
        </w:rPr>
        <w:t>irreflexivas</w:t>
      </w:r>
      <w:r>
        <w:rPr>
          <w:color w:val="231F20"/>
          <w:spacing w:val="-5"/>
        </w:rPr>
        <w:t> </w:t>
      </w:r>
      <w:r>
        <w:rPr>
          <w:color w:val="231F20"/>
        </w:rPr>
        <w:t>pueden</w:t>
      </w:r>
      <w:r>
        <w:rPr>
          <w:color w:val="231F20"/>
          <w:spacing w:val="-5"/>
        </w:rPr>
        <w:t> </w:t>
      </w:r>
      <w:r>
        <w:rPr>
          <w:color w:val="231F20"/>
        </w:rPr>
        <w:t>causar</w:t>
      </w:r>
      <w:r>
        <w:rPr>
          <w:color w:val="231F20"/>
          <w:spacing w:val="-5"/>
        </w:rPr>
        <w:t> </w:t>
      </w:r>
      <w:r>
        <w:rPr>
          <w:color w:val="231F20"/>
        </w:rPr>
        <w:t>un</w:t>
      </w:r>
      <w:r>
        <w:rPr>
          <w:color w:val="231F20"/>
          <w:spacing w:val="-5"/>
        </w:rPr>
        <w:t> </w:t>
      </w:r>
      <w:r>
        <w:rPr>
          <w:color w:val="231F20"/>
        </w:rPr>
        <w:t>impacto</w:t>
      </w:r>
      <w:r>
        <w:rPr>
          <w:color w:val="231F20"/>
          <w:spacing w:val="-5"/>
        </w:rPr>
        <w:t> </w:t>
      </w:r>
      <w:r>
        <w:rPr>
          <w:color w:val="231F20"/>
        </w:rPr>
        <w:t>significativo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demás.</w:t>
      </w:r>
      <w:r>
        <w:rPr/>
      </w:r>
    </w:p>
    <w:p>
      <w:pPr>
        <w:spacing w:after="0" w:line="242" w:lineRule="auto"/>
        <w:jc w:val="both"/>
        <w:sectPr>
          <w:pgSz w:w="8400" w:h="11910"/>
          <w:pgMar w:top="500" w:bottom="280" w:left="0" w:right="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1950" w:lineRule="exac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38"/>
          <w:sz w:val="20"/>
        </w:rPr>
        <w:drawing>
          <wp:inline distT="0" distB="0" distL="0" distR="0">
            <wp:extent cx="2228857" cy="1238250"/>
            <wp:effectExtent l="0" t="0" r="0" b="0"/>
            <wp:docPr id="1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7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8"/>
          <w:sz w:val="20"/>
        </w:rPr>
      </w:r>
      <w:r>
        <w:rPr>
          <w:rFonts w:ascii="Times New Roman"/>
          <w:spacing w:val="124"/>
          <w:position w:val="-38"/>
          <w:sz w:val="20"/>
        </w:rPr>
        <w:t> </w:t>
      </w:r>
      <w:r>
        <w:rPr>
          <w:rFonts w:ascii="Times New Roman"/>
          <w:spacing w:val="124"/>
          <w:position w:val="-38"/>
          <w:sz w:val="20"/>
        </w:rPr>
        <w:drawing>
          <wp:inline distT="0" distB="0" distL="0" distR="0">
            <wp:extent cx="2228849" cy="1238250"/>
            <wp:effectExtent l="0" t="0" r="0" b="0"/>
            <wp:docPr id="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4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4"/>
          <w:position w:val="-38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950" w:lineRule="exac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38"/>
          <w:sz w:val="20"/>
        </w:rPr>
        <w:drawing>
          <wp:inline distT="0" distB="0" distL="0" distR="0">
            <wp:extent cx="2228857" cy="1238250"/>
            <wp:effectExtent l="0" t="0" r="0" b="0"/>
            <wp:docPr id="5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7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8"/>
          <w:sz w:val="20"/>
        </w:rPr>
      </w:r>
      <w:r>
        <w:rPr>
          <w:rFonts w:ascii="Times New Roman"/>
          <w:spacing w:val="124"/>
          <w:position w:val="-38"/>
          <w:sz w:val="20"/>
        </w:rPr>
        <w:t> </w:t>
      </w:r>
      <w:r>
        <w:rPr>
          <w:rFonts w:ascii="Times New Roman"/>
          <w:spacing w:val="124"/>
          <w:position w:val="-38"/>
          <w:sz w:val="20"/>
        </w:rPr>
        <w:drawing>
          <wp:inline distT="0" distB="0" distL="0" distR="0">
            <wp:extent cx="2228849" cy="1238250"/>
            <wp:effectExtent l="0" t="0" r="0" b="0"/>
            <wp:docPr id="7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4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4"/>
          <w:position w:val="-38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5672" w:val="left" w:leader="none"/>
        </w:tabs>
        <w:spacing w:line="1950" w:lineRule="exact"/>
        <w:ind w:left="2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21"/>
          <w:sz w:val="20"/>
        </w:rPr>
        <w:drawing>
          <wp:inline distT="0" distB="0" distL="0" distR="0">
            <wp:extent cx="993650" cy="993648"/>
            <wp:effectExtent l="0" t="0" r="0" b="0"/>
            <wp:docPr id="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50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1"/>
          <w:sz w:val="20"/>
        </w:rPr>
      </w:r>
      <w:r>
        <w:rPr>
          <w:rFonts w:ascii="Times New Roman"/>
          <w:spacing w:val="95"/>
          <w:position w:val="-21"/>
          <w:sz w:val="20"/>
        </w:rPr>
        <w:t> </w:t>
      </w:r>
      <w:r>
        <w:rPr>
          <w:rFonts w:ascii="Times New Roman"/>
          <w:spacing w:val="95"/>
          <w:position w:val="-38"/>
          <w:sz w:val="20"/>
        </w:rPr>
        <w:drawing>
          <wp:inline distT="0" distB="0" distL="0" distR="0">
            <wp:extent cx="2228863" cy="1238250"/>
            <wp:effectExtent l="0" t="0" r="0" b="0"/>
            <wp:docPr id="11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63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5"/>
          <w:position w:val="-38"/>
          <w:sz w:val="20"/>
        </w:rPr>
      </w:r>
      <w:r>
        <w:rPr>
          <w:rFonts w:ascii="Times New Roman"/>
          <w:spacing w:val="95"/>
          <w:position w:val="-38"/>
          <w:sz w:val="20"/>
        </w:rPr>
        <w:tab/>
      </w:r>
      <w:r>
        <w:rPr>
          <w:rFonts w:ascii="Times New Roman"/>
          <w:spacing w:val="95"/>
          <w:position w:val="-21"/>
          <w:sz w:val="20"/>
        </w:rPr>
        <w:drawing>
          <wp:inline distT="0" distB="0" distL="0" distR="0">
            <wp:extent cx="993644" cy="993648"/>
            <wp:effectExtent l="0" t="0" r="0" b="0"/>
            <wp:docPr id="1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644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5"/>
          <w:position w:val="-21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402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Vicente de</w:t>
            </w:r>
            <w:r>
              <w:rPr>
                <w:rFonts w:ascii="Times New Roman"/>
                <w:i/>
                <w:color w:val="231F20"/>
                <w:spacing w:val="-1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Paul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XXVI del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72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Fiesta de los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Santos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Arcángeles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Miguel,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Gabriel y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Rafael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Jerónimo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3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Teresa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 w:hAnsi="Times New Roman"/>
                <w:i/>
                <w:color w:val="231F20"/>
                <w:spacing w:val="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Niño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Jesús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5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Santos Ángeles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Cus-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todios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8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XXVII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5" name="image14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420" w:bottom="280" w:left="4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66" w:hanging="120"/>
      </w:pPr>
      <w:rPr>
        <w:rFonts w:hint="default" w:ascii="Times New Roman" w:hAnsi="Times New Roman" w:eastAsia="Times New Roman"/>
        <w:color w:val="231F1F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840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8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1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6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22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8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3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59" w:hanging="1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8"/>
      <w:ind w:left="564"/>
    </w:pPr>
    <w:rPr>
      <w:rFonts w:ascii="Minion Pro" w:hAnsi="Minion Pro" w:eastAsia="Minion Pro"/>
      <w:sz w:val="23"/>
      <w:szCs w:val="23"/>
    </w:rPr>
  </w:style>
  <w:style w:styleId="Heading1" w:type="paragraph">
    <w:name w:val="Heading 1"/>
    <w:basedOn w:val="Normal"/>
    <w:uiPriority w:val="1"/>
    <w:qFormat/>
    <w:pPr>
      <w:spacing w:before="4"/>
      <w:ind w:left="166" w:hanging="140"/>
      <w:outlineLvl w:val="1"/>
    </w:pPr>
    <w:rPr>
      <w:rFonts w:ascii="Times New Roman" w:hAnsi="Times New Roman" w:eastAsia="Times New Roman"/>
      <w:b/>
      <w:bCs/>
      <w:i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56"/>
      <w:ind w:left="566"/>
      <w:outlineLvl w:val="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2021-09-14T12:58:52Z</dcterms:created>
  <dcterms:modified xsi:type="dcterms:W3CDTF">2021-09-14T12:58:52Z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2021-09-14T00:00:00Z</vt:filetime>
  </property>
</Properties>
</file>