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135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2"/>
          <w:sz w:val="20"/>
          <w:szCs w:val="20"/>
        </w:rPr>
        <w:pict>
          <v:group style="width:366.25pt;height:156.8pt;mso-position-horizontal-relative:char;mso-position-vertical-relative:line" coordorigin="0,0" coordsize="7325,3136">
            <v:shape style="position:absolute;left:34;top:0;width:1651;height:2979" type="#_x0000_t75" stroked="false">
              <v:imagedata r:id="rId5" o:title=""/>
            </v:shape>
            <v:shape style="position:absolute;left:1579;top:0;width:5679;height:2979" type="#_x0000_t75" stroked="false">
              <v:imagedata r:id="rId6" o:title=""/>
            </v:shape>
            <v:group style="position:absolute;left:225;top:51;width:2920;height:2901" coordorigin="225,51" coordsize="2920,2901">
              <v:shape style="position:absolute;left:225;top:51;width:2920;height:2901" coordorigin="225,51" coordsize="2920,2901" path="m1685,51l1565,56,1448,70,1334,93,1223,125,1116,165,1014,213,916,268,823,331,735,400,652,476,576,557,507,645,444,737,388,835,340,937,299,1043,267,1153,244,1266,230,1382,225,1501,230,1620,244,1736,267,1850,299,1959,340,2065,388,2167,444,2265,507,2357,576,2445,652,2526,735,2602,823,2671,916,2734,1014,2789,1116,2837,1223,2877,1334,2909,1448,2932,1565,2946,1685,2951,1804,2946,1921,2932,2035,2909,2146,2877,2253,2837,2355,2789,2454,2734,2547,2671,2635,2602,2717,2526,2793,2445,2863,2357,2926,2265,2981,2167,3030,2065,3070,1959,3102,1850,3125,1736,3140,1620,3144,1501,3140,1382,3125,1266,3102,1153,3070,1043,3030,937,2981,835,2926,737,2863,645,2793,557,2717,476,2635,400,2547,331,2454,268,2355,213,2253,165,2146,125,2035,93,1921,70,1804,56,1685,51xe" filled="true" fillcolor="#40ad49" stroked="false">
                <v:path arrowok="t"/>
                <v:fill type="solid"/>
              </v:shape>
            </v:group>
            <v:group style="position:absolute;left:371;top:927;width:2643;height:1448" coordorigin="371,927" coordsize="2643,1448">
              <v:shape style="position:absolute;left:371;top:927;width:2643;height:1448" coordorigin="371,927" coordsize="2643,1448" path="m371,927l3013,927,3013,2374,371,2374,371,927xe" filled="true" fillcolor="#231f20" stroked="false">
                <v:path arrowok="t"/>
                <v:fill type="solid"/>
              </v:shape>
            </v:group>
            <v:group style="position:absolute;left:34;top:3101;width:7257;height:2" coordorigin="34,3101" coordsize="7257,2">
              <v:shape style="position:absolute;left:34;top:3101;width:7257;height:2" coordorigin="34,3101" coordsize="7257,0" path="m34,3101l7291,3101e" filled="false" stroked="true" strokeweight="3.39pt" strokecolor="#231f20">
                <v:path arrowok="t"/>
              </v:shape>
              <v:shape style="position:absolute;left:34;top:0;width:7224;height:2999" type="#_x0000_t75" stroked="false">
                <v:imagedata r:id="rId7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2"/>
          <w:sz w:val="20"/>
          <w:szCs w:val="20"/>
        </w:rPr>
      </w:r>
    </w:p>
    <w:p>
      <w:pPr>
        <w:pStyle w:val="Heading2"/>
        <w:numPr>
          <w:ilvl w:val="0"/>
          <w:numId w:val="1"/>
        </w:numPr>
        <w:tabs>
          <w:tab w:pos="270" w:val="left" w:leader="none"/>
        </w:tabs>
        <w:spacing w:line="249" w:lineRule="auto" w:before="54" w:after="0"/>
        <w:ind w:left="146" w:right="145" w:firstLine="0"/>
        <w:jc w:val="left"/>
        <w:rPr>
          <w:b w:val="0"/>
          <w:bCs w:val="0"/>
          <w:i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436pt;margin-top:-156.744217pt;width:361.2pt;height:150pt;mso-position-horizontal-relative:page;mso-position-vertical-relative:paragraph;z-index:-6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Minion Pro" w:hAnsi="Minion Pro" w:cs="Minion Pro" w:eastAsia="Minion Pro"/>
                      <w:sz w:val="48"/>
                      <w:szCs w:val="48"/>
                    </w:rPr>
                  </w:pPr>
                </w:p>
                <w:p>
                  <w:pPr>
                    <w:spacing w:line="240" w:lineRule="auto" w:before="3"/>
                    <w:rPr>
                      <w:rFonts w:ascii="Minion Pro" w:hAnsi="Minion Pro" w:cs="Minion Pro" w:eastAsia="Minion Pro"/>
                      <w:sz w:val="38"/>
                      <w:szCs w:val="38"/>
                    </w:rPr>
                  </w:pPr>
                </w:p>
                <w:p>
                  <w:pPr>
                    <w:spacing w:line="189" w:lineRule="auto" w:before="0"/>
                    <w:ind w:left="428" w:right="4358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48"/>
                      <w:szCs w:val="48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0"/>
                      <w:w w:val="96"/>
                      <w:sz w:val="48"/>
                    </w:rPr>
                    <w:t>Domin</w:t>
                  </w:r>
                  <w:r>
                    <w:rPr>
                      <w:rFonts w:ascii="Abadi MT Condensed Extra Bold"/>
                      <w:b/>
                      <w:color w:val="FFFFFF"/>
                      <w:spacing w:val="-16"/>
                      <w:w w:val="96"/>
                      <w:sz w:val="48"/>
                    </w:rPr>
                    <w:t>g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o</w:t>
                  </w:r>
                  <w:r>
                    <w:rPr>
                      <w:rFonts w:ascii="Abadi MT Condensed Extra Bold"/>
                      <w:b/>
                      <w:color w:val="FFFFFF"/>
                      <w:spacing w:val="-23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spacing w:val="-10"/>
                      <w:w w:val="96"/>
                      <w:sz w:val="48"/>
                    </w:rPr>
                    <w:t>XXXI</w:t>
                  </w:r>
                  <w:r>
                    <w:rPr>
                      <w:rFonts w:ascii="Abadi MT Condensed Extra Bold"/>
                      <w:b/>
                      <w:color w:val="FFFFFF"/>
                      <w:spacing w:val="-10"/>
                      <w:w w:val="96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w w:val="100"/>
                      <w:sz w:val="48"/>
                    </w:rPr>
                    <w:t>del</w:t>
                  </w:r>
                  <w:r>
                    <w:rPr>
                      <w:rFonts w:ascii="Abadi MT Condensed Extra Bold"/>
                      <w:b/>
                      <w:color w:val="FFFFFF"/>
                      <w:spacing w:val="-1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spacing w:val="-14"/>
                      <w:w w:val="100"/>
                      <w:sz w:val="48"/>
                    </w:rPr>
                    <w:t>T</w:t>
                  </w:r>
                  <w:r>
                    <w:rPr>
                      <w:rFonts w:ascii="Abadi MT Condensed Extra Bold"/>
                      <w:b/>
                      <w:color w:val="FFFFFF"/>
                      <w:w w:val="100"/>
                      <w:sz w:val="48"/>
                    </w:rPr>
                    <w:t>O</w:t>
                  </w:r>
                  <w:r>
                    <w:rPr>
                      <w:rFonts w:ascii="Abadi MT Condensed Extra Bold"/>
                      <w:w w:val="100"/>
                      <w:sz w:val="48"/>
                    </w:rPr>
                  </w:r>
                </w:p>
                <w:p>
                  <w:pPr>
                    <w:spacing w:before="9"/>
                    <w:ind w:left="0" w:right="3921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37"/>
                      <w:szCs w:val="37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w w:val="100"/>
                      <w:sz w:val="37"/>
                    </w:rPr>
                    <w:t>1-11-2020</w:t>
                  </w:r>
                  <w:r>
                    <w:rPr>
                      <w:rFonts w:ascii="Abadi MT Condensed Extra Bold"/>
                      <w:w w:val="100"/>
                      <w:sz w:val="3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 w:val="0"/>
          <w:i w:val="0"/>
          <w:color w:val="231F20"/>
          <w:spacing w:val="-6"/>
        </w:rPr>
        <w:t>Ap</w:t>
      </w:r>
      <w:r>
        <w:rPr>
          <w:rFonts w:ascii="Times New Roman" w:hAnsi="Times New Roman"/>
          <w:b w:val="0"/>
          <w:i w:val="0"/>
          <w:color w:val="231F20"/>
          <w:spacing w:val="-13"/>
        </w:rPr>
        <w:t> </w:t>
      </w:r>
      <w:r>
        <w:rPr>
          <w:rFonts w:ascii="Times New Roman" w:hAnsi="Times New Roman"/>
          <w:b w:val="0"/>
          <w:i w:val="0"/>
          <w:color w:val="231F20"/>
          <w:spacing w:val="-6"/>
        </w:rPr>
        <w:t>7,</w:t>
      </w:r>
      <w:r>
        <w:rPr>
          <w:rFonts w:ascii="Times New Roman" w:hAnsi="Times New Roman"/>
          <w:b w:val="0"/>
          <w:i w:val="0"/>
          <w:color w:val="231F20"/>
          <w:spacing w:val="-13"/>
        </w:rPr>
        <w:t> </w:t>
      </w:r>
      <w:r>
        <w:rPr>
          <w:rFonts w:ascii="Times New Roman" w:hAnsi="Times New Roman"/>
          <w:b w:val="0"/>
          <w:i w:val="0"/>
          <w:color w:val="231F20"/>
          <w:spacing w:val="-9"/>
        </w:rPr>
        <w:t>2-4.</w:t>
      </w:r>
      <w:r>
        <w:rPr>
          <w:rFonts w:ascii="Times New Roman" w:hAnsi="Times New Roman"/>
          <w:b w:val="0"/>
          <w:i w:val="0"/>
          <w:color w:val="231F20"/>
          <w:spacing w:val="-13"/>
        </w:rPr>
        <w:t> </w:t>
      </w:r>
      <w:r>
        <w:rPr>
          <w:rFonts w:ascii="Times New Roman" w:hAnsi="Times New Roman"/>
          <w:b w:val="0"/>
          <w:i w:val="0"/>
          <w:color w:val="231F20"/>
          <w:spacing w:val="-9"/>
        </w:rPr>
        <w:t>9-14.</w:t>
      </w:r>
      <w:r>
        <w:rPr>
          <w:rFonts w:ascii="Times New Roman" w:hAnsi="Times New Roman"/>
          <w:b w:val="0"/>
          <w:i w:val="0"/>
          <w:color w:val="231F20"/>
          <w:spacing w:val="-13"/>
        </w:rPr>
        <w:t> </w:t>
      </w:r>
      <w:r>
        <w:rPr>
          <w:color w:val="231F20"/>
          <w:spacing w:val="-13"/>
        </w:rPr>
        <w:t>Vi </w:t>
      </w:r>
      <w:r>
        <w:rPr>
          <w:color w:val="231F20"/>
          <w:spacing w:val="-8"/>
        </w:rPr>
        <w:t>una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muchedumbre</w:t>
      </w:r>
      <w:r>
        <w:rPr>
          <w:color w:val="231F20"/>
          <w:spacing w:val="-14"/>
        </w:rPr>
        <w:t> </w:t>
      </w:r>
      <w:r>
        <w:rPr>
          <w:color w:val="231F20"/>
          <w:spacing w:val="-10"/>
        </w:rPr>
        <w:t>inmensa,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que</w:t>
      </w:r>
      <w:r>
        <w:rPr>
          <w:color w:val="231F20"/>
          <w:spacing w:val="-13"/>
        </w:rPr>
        <w:t> </w:t>
      </w:r>
      <w:r>
        <w:rPr>
          <w:color w:val="231F20"/>
          <w:spacing w:val="-9"/>
        </w:rPr>
        <w:t>nadie</w:t>
      </w:r>
      <w:r>
        <w:rPr>
          <w:color w:val="231F20"/>
          <w:spacing w:val="-13"/>
        </w:rPr>
        <w:t> </w:t>
      </w:r>
      <w:r>
        <w:rPr>
          <w:color w:val="231F20"/>
          <w:spacing w:val="-10"/>
        </w:rPr>
        <w:t>podría</w:t>
      </w:r>
      <w:r>
        <w:rPr>
          <w:color w:val="231F20"/>
          <w:spacing w:val="-13"/>
        </w:rPr>
        <w:t> </w:t>
      </w:r>
      <w:r>
        <w:rPr>
          <w:color w:val="231F20"/>
          <w:spacing w:val="-12"/>
        </w:rPr>
        <w:t>contar,</w:t>
      </w:r>
      <w:r>
        <w:rPr>
          <w:color w:val="231F20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todas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las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naciones,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razas,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pueblos</w:t>
      </w:r>
      <w:r>
        <w:rPr>
          <w:color w:val="231F20"/>
          <w:spacing w:val="-21"/>
        </w:rPr>
        <w:t> </w:t>
      </w:r>
      <w:r>
        <w:rPr>
          <w:color w:val="231F20"/>
        </w:rPr>
        <w:t>y</w:t>
      </w:r>
      <w:r>
        <w:rPr>
          <w:color w:val="231F20"/>
          <w:spacing w:val="-21"/>
        </w:rPr>
        <w:t> </w:t>
      </w:r>
      <w:r>
        <w:rPr>
          <w:color w:val="231F20"/>
          <w:spacing w:val="-11"/>
        </w:rPr>
        <w:t>lenguas.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1" w:after="0"/>
        <w:ind w:left="277" w:right="145" w:hanging="13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pacing w:val="-8"/>
          <w:sz w:val="26"/>
        </w:rPr>
        <w:t>Sal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color w:val="231F20"/>
          <w:spacing w:val="-8"/>
          <w:sz w:val="26"/>
        </w:rPr>
        <w:t>23.</w:t>
      </w:r>
      <w:r>
        <w:rPr>
          <w:rFonts w:ascii="Times New Roman" w:hAnsi="Times New Roman"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R.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Esta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es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la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generación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6"/>
        </w:rPr>
        <w:t>que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6"/>
        </w:rPr>
        <w:t>busca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tu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rostro,</w:t>
      </w:r>
      <w:r>
        <w:rPr>
          <w:rFonts w:ascii="Times New Roman" w:hAns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2"/>
          <w:sz w:val="26"/>
        </w:rPr>
        <w:t>Señor.</w:t>
      </w:r>
      <w:r>
        <w:rPr>
          <w:rFonts w:ascii="Times New Roman" w:hAnsi="Times New Roman"/>
          <w:spacing w:val="-12"/>
          <w:sz w:val="26"/>
        </w:rPr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13" w:after="0"/>
        <w:ind w:left="277" w:right="145" w:hanging="13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231F20"/>
          <w:sz w:val="26"/>
        </w:rPr>
        <w:t>1</w:t>
      </w:r>
      <w:r>
        <w:rPr>
          <w:rFonts w:ascii="Times New Roman"/>
          <w:color w:val="231F20"/>
          <w:spacing w:val="-21"/>
          <w:sz w:val="26"/>
        </w:rPr>
        <w:t> </w:t>
      </w:r>
      <w:r>
        <w:rPr>
          <w:rFonts w:ascii="Times New Roman"/>
          <w:color w:val="231F20"/>
          <w:spacing w:val="-6"/>
          <w:sz w:val="26"/>
        </w:rPr>
        <w:t>Jn</w:t>
      </w:r>
      <w:r>
        <w:rPr>
          <w:rFonts w:ascii="Times New Roman"/>
          <w:color w:val="231F20"/>
          <w:spacing w:val="-21"/>
          <w:sz w:val="26"/>
        </w:rPr>
        <w:t> </w:t>
      </w:r>
      <w:r>
        <w:rPr>
          <w:rFonts w:ascii="Times New Roman"/>
          <w:color w:val="231F20"/>
          <w:spacing w:val="-6"/>
          <w:sz w:val="26"/>
        </w:rPr>
        <w:t>3,</w:t>
      </w:r>
      <w:r>
        <w:rPr>
          <w:rFonts w:ascii="Times New Roman"/>
          <w:color w:val="231F20"/>
          <w:spacing w:val="-21"/>
          <w:sz w:val="26"/>
        </w:rPr>
        <w:t> </w:t>
      </w:r>
      <w:r>
        <w:rPr>
          <w:rFonts w:ascii="Times New Roman"/>
          <w:color w:val="231F20"/>
          <w:spacing w:val="-9"/>
          <w:sz w:val="26"/>
        </w:rPr>
        <w:t>1-3.</w:t>
      </w:r>
      <w:r>
        <w:rPr>
          <w:rFonts w:ascii="Times New Roman"/>
          <w:color w:val="231F20"/>
          <w:spacing w:val="-21"/>
          <w:sz w:val="26"/>
        </w:rPr>
        <w:t> </w:t>
      </w:r>
      <w:r>
        <w:rPr>
          <w:rFonts w:ascii="Times New Roman"/>
          <w:b/>
          <w:i/>
          <w:color w:val="231F20"/>
          <w:spacing w:val="-14"/>
          <w:sz w:val="26"/>
        </w:rPr>
        <w:t>Veremos</w:t>
      </w:r>
      <w:r>
        <w:rPr>
          <w:rFonts w:ascii="Times New Roman"/>
          <w:b/>
          <w:i/>
          <w:color w:val="231F20"/>
          <w:spacing w:val="-22"/>
          <w:sz w:val="26"/>
        </w:rPr>
        <w:t> </w:t>
      </w:r>
      <w:r>
        <w:rPr>
          <w:rFonts w:ascii="Times New Roman"/>
          <w:b/>
          <w:i/>
          <w:color w:val="231F20"/>
          <w:sz w:val="26"/>
        </w:rPr>
        <w:t>a</w:t>
      </w:r>
      <w:r>
        <w:rPr>
          <w:rFonts w:asci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/>
          <w:b/>
          <w:i/>
          <w:color w:val="231F20"/>
          <w:spacing w:val="-9"/>
          <w:sz w:val="26"/>
        </w:rPr>
        <w:t>Dios</w:t>
      </w:r>
      <w:r>
        <w:rPr>
          <w:rFonts w:asci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/>
          <w:b/>
          <w:i/>
          <w:color w:val="231F20"/>
          <w:spacing w:val="-8"/>
          <w:sz w:val="26"/>
        </w:rPr>
        <w:t>tal</w:t>
      </w:r>
      <w:r>
        <w:rPr>
          <w:rFonts w:asci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/>
          <w:b/>
          <w:i/>
          <w:color w:val="231F20"/>
          <w:spacing w:val="-9"/>
          <w:sz w:val="26"/>
        </w:rPr>
        <w:t>cual</w:t>
      </w:r>
      <w:r>
        <w:rPr>
          <w:rFonts w:ascii="Times New Roman"/>
          <w:b/>
          <w:i/>
          <w:color w:val="231F20"/>
          <w:spacing w:val="-21"/>
          <w:sz w:val="26"/>
        </w:rPr>
        <w:t> </w:t>
      </w:r>
      <w:r>
        <w:rPr>
          <w:rFonts w:ascii="Times New Roman"/>
          <w:b/>
          <w:i/>
          <w:color w:val="231F20"/>
          <w:spacing w:val="-11"/>
          <w:sz w:val="26"/>
        </w:rPr>
        <w:t>es.</w:t>
      </w:r>
      <w:r>
        <w:rPr>
          <w:rFonts w:ascii="Times New Roman"/>
          <w:sz w:val="26"/>
        </w:rPr>
      </w:r>
    </w:p>
    <w:p>
      <w:pPr>
        <w:pStyle w:val="Heading2"/>
        <w:numPr>
          <w:ilvl w:val="0"/>
          <w:numId w:val="1"/>
        </w:numPr>
        <w:tabs>
          <w:tab w:pos="276" w:val="left" w:leader="none"/>
        </w:tabs>
        <w:spacing w:line="249" w:lineRule="auto" w:before="13" w:after="0"/>
        <w:ind w:left="146" w:right="145" w:firstLine="0"/>
        <w:jc w:val="left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  <w:spacing w:val="-6"/>
        </w:rPr>
        <w:t>Mt</w:t>
      </w:r>
      <w:r>
        <w:rPr>
          <w:rFonts w:ascii="Times New Roman" w:hAnsi="Times New Roman"/>
          <w:b w:val="0"/>
          <w:i w:val="0"/>
          <w:color w:val="231F20"/>
          <w:spacing w:val="-22"/>
        </w:rPr>
        <w:t> </w:t>
      </w:r>
      <w:r>
        <w:rPr>
          <w:rFonts w:ascii="Times New Roman" w:hAnsi="Times New Roman"/>
          <w:b w:val="0"/>
          <w:i w:val="0"/>
          <w:color w:val="231F20"/>
          <w:spacing w:val="-6"/>
        </w:rPr>
        <w:t>5,</w:t>
      </w:r>
      <w:r>
        <w:rPr>
          <w:rFonts w:ascii="Times New Roman" w:hAnsi="Times New Roman"/>
          <w:b w:val="0"/>
          <w:i w:val="0"/>
          <w:color w:val="231F20"/>
          <w:spacing w:val="-22"/>
        </w:rPr>
        <w:t> </w:t>
      </w:r>
      <w:r>
        <w:rPr>
          <w:rFonts w:ascii="Times New Roman" w:hAnsi="Times New Roman"/>
          <w:b w:val="0"/>
          <w:i w:val="0"/>
          <w:color w:val="231F20"/>
          <w:spacing w:val="-10"/>
        </w:rPr>
        <w:t>1-12a.</w:t>
      </w:r>
      <w:r>
        <w:rPr>
          <w:rFonts w:ascii="Times New Roman" w:hAnsi="Times New Roman"/>
          <w:b w:val="0"/>
          <w:i w:val="0"/>
          <w:color w:val="231F20"/>
          <w:spacing w:val="-22"/>
        </w:rPr>
        <w:t> </w:t>
      </w:r>
      <w:r>
        <w:rPr>
          <w:color w:val="231F20"/>
          <w:spacing w:val="-10"/>
        </w:rPr>
        <w:t>Alegraos</w:t>
      </w:r>
      <w:r>
        <w:rPr>
          <w:color w:val="231F20"/>
          <w:spacing w:val="-22"/>
        </w:rPr>
        <w:t> </w:t>
      </w:r>
      <w:r>
        <w:rPr>
          <w:color w:val="231F20"/>
        </w:rPr>
        <w:t>y</w:t>
      </w:r>
      <w:r>
        <w:rPr>
          <w:color w:val="231F20"/>
          <w:spacing w:val="-22"/>
        </w:rPr>
        <w:t> </w:t>
      </w:r>
      <w:r>
        <w:rPr>
          <w:color w:val="231F20"/>
          <w:spacing w:val="-10"/>
        </w:rPr>
        <w:t>regocijaos,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porque</w:t>
      </w:r>
      <w:r>
        <w:rPr>
          <w:color w:val="231F20"/>
          <w:spacing w:val="-22"/>
        </w:rPr>
        <w:t> </w:t>
      </w:r>
      <w:r>
        <w:rPr>
          <w:color w:val="231F20"/>
          <w:spacing w:val="-10"/>
        </w:rPr>
        <w:t>vuestra</w:t>
      </w:r>
      <w:r>
        <w:rPr>
          <w:color w:val="231F20"/>
          <w:spacing w:val="-22"/>
        </w:rPr>
        <w:t> </w:t>
      </w:r>
      <w:r>
        <w:rPr>
          <w:color w:val="231F20"/>
          <w:spacing w:val="-10"/>
        </w:rPr>
        <w:t>recompensa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será</w:t>
      </w:r>
      <w:r>
        <w:rPr>
          <w:color w:val="231F20"/>
          <w:spacing w:val="-22"/>
        </w:rPr>
        <w:t> </w:t>
      </w:r>
      <w:r>
        <w:rPr>
          <w:color w:val="231F20"/>
          <w:spacing w:val="-9"/>
        </w:rPr>
        <w:t>gran-</w:t>
      </w:r>
      <w:r>
        <w:rPr>
          <w:color w:val="231F20"/>
          <w:w w:val="100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el</w:t>
      </w:r>
      <w:r>
        <w:rPr>
          <w:color w:val="231F20"/>
          <w:spacing w:val="-21"/>
        </w:rPr>
        <w:t> </w:t>
      </w:r>
      <w:r>
        <w:rPr>
          <w:color w:val="231F20"/>
          <w:spacing w:val="-11"/>
        </w:rPr>
        <w:t>cielo.</w:t>
      </w:r>
      <w:r>
        <w:rPr>
          <w:b w:val="0"/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6"/>
          <w:szCs w:val="6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spacing w:line="249" w:lineRule="auto" w:before="83"/>
        <w:ind w:left="146" w:right="144" w:firstLine="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pacing w:val="-4"/>
          <w:sz w:val="24"/>
        </w:rPr>
        <w:t>Hoy </w:t>
      </w:r>
      <w:r>
        <w:rPr>
          <w:rFonts w:ascii="Minion Pro" w:hAnsi="Minion Pro"/>
          <w:color w:val="231F20"/>
          <w:sz w:val="24"/>
        </w:rPr>
        <w:t>miramos hacia el cielo, la vida del mundo futuro que profesamos en</w:t>
      </w:r>
      <w:r>
        <w:rPr>
          <w:rFonts w:ascii="Minion Pro" w:hAnsi="Minion Pro"/>
          <w:color w:val="231F20"/>
          <w:spacing w:val="9"/>
          <w:sz w:val="24"/>
        </w:rPr>
        <w:t> </w:t>
      </w:r>
      <w:r>
        <w:rPr>
          <w:rFonts w:ascii="Minion Pro" w:hAnsi="Minion Pro"/>
          <w:color w:val="231F20"/>
          <w:sz w:val="24"/>
        </w:rPr>
        <w:t>el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pacing w:val="-2"/>
          <w:sz w:val="24"/>
        </w:rPr>
        <w:t>Credo. </w:t>
      </w:r>
      <w:r>
        <w:rPr>
          <w:rFonts w:ascii="Minion Pro" w:hAnsi="Minion Pro"/>
          <w:color w:val="231F20"/>
          <w:sz w:val="24"/>
        </w:rPr>
        <w:t>Y contemplamos a Dios, con la </w:t>
      </w:r>
      <w:r>
        <w:rPr>
          <w:rFonts w:ascii="Minion Pro" w:hAnsi="Minion Pro"/>
          <w:color w:val="231F20"/>
          <w:spacing w:val="-3"/>
          <w:sz w:val="24"/>
        </w:rPr>
        <w:t>Virgen </w:t>
      </w:r>
      <w:r>
        <w:rPr>
          <w:rFonts w:ascii="Minion Pro" w:hAnsi="Minion Pro"/>
          <w:color w:val="231F20"/>
          <w:sz w:val="24"/>
        </w:rPr>
        <w:t>María y todos los santos</w:t>
      </w:r>
      <w:r>
        <w:rPr>
          <w:rFonts w:ascii="Minion Pro" w:hAnsi="Minion Pro"/>
          <w:color w:val="231F20"/>
          <w:spacing w:val="31"/>
          <w:sz w:val="24"/>
        </w:rPr>
        <w:t> </w:t>
      </w:r>
      <w:r>
        <w:rPr>
          <w:rFonts w:ascii="Minion Pro" w:hAnsi="Minion Pro"/>
          <w:color w:val="231F20"/>
          <w:sz w:val="24"/>
        </w:rPr>
        <w:t>que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z w:val="24"/>
        </w:rPr>
        <w:t>nos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han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precedido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en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el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camino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de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fe.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Ellos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interceden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por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nosotros</w:t>
      </w:r>
      <w:r>
        <w:rPr>
          <w:rFonts w:ascii="Minion Pro" w:hAnsi="Minion Pro"/>
          <w:color w:val="231F20"/>
          <w:spacing w:val="-8"/>
          <w:sz w:val="24"/>
        </w:rPr>
        <w:t> </w:t>
      </w:r>
      <w:r>
        <w:rPr>
          <w:rFonts w:ascii="Minion Pro" w:hAnsi="Minion Pro"/>
          <w:color w:val="231F20"/>
          <w:sz w:val="24"/>
        </w:rPr>
        <w:t>(orac.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z w:val="24"/>
        </w:rPr>
        <w:t>colecta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orac.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sobre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las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ofrendas)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eternamente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alaban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a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Dios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en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Jerusalén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z w:val="24"/>
        </w:rPr>
        <w:t>celeste, que es nuestra madre. Hacia ella caminamos guiados por la fe y</w:t>
      </w:r>
      <w:r>
        <w:rPr>
          <w:rFonts w:ascii="Minion Pro" w:hAnsi="Minion Pro"/>
          <w:color w:val="231F20"/>
          <w:spacing w:val="9"/>
          <w:sz w:val="24"/>
        </w:rPr>
        <w:t> </w:t>
      </w:r>
      <w:r>
        <w:rPr>
          <w:rFonts w:ascii="Minion Pro" w:hAnsi="Minion Pro"/>
          <w:color w:val="231F20"/>
          <w:sz w:val="24"/>
        </w:rPr>
        <w:t>go-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z w:val="24"/>
        </w:rPr>
        <w:t>zosos por la gloria de los mejores hijos de la Iglesia en quienes</w:t>
      </w:r>
      <w:r>
        <w:rPr>
          <w:rFonts w:ascii="Minion Pro" w:hAnsi="Minion Pro"/>
          <w:color w:val="231F20"/>
          <w:spacing w:val="-16"/>
          <w:sz w:val="24"/>
        </w:rPr>
        <w:t> </w:t>
      </w:r>
      <w:r>
        <w:rPr>
          <w:rFonts w:ascii="Minion Pro" w:hAnsi="Minion Pro"/>
          <w:color w:val="231F20"/>
          <w:sz w:val="24"/>
        </w:rPr>
        <w:t>encontramos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z w:val="24"/>
        </w:rPr>
        <w:t>ejemplo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ayuda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para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nuestra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debilidad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(Pf.).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Eucaristía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es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siempre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antici-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z w:val="24"/>
        </w:rPr>
        <w:t>po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de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esa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gloria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celestial: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«que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pasemos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de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esta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mesa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de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Iglesia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peregrina</w:t>
      </w:r>
      <w:r>
        <w:rPr>
          <w:rFonts w:ascii="Minion Pro" w:hAnsi="Minion Pro"/>
          <w:color w:val="231F20"/>
          <w:spacing w:val="-10"/>
          <w:sz w:val="24"/>
        </w:rPr>
        <w:t> </w:t>
      </w:r>
      <w:r>
        <w:rPr>
          <w:rFonts w:ascii="Minion Pro" w:hAnsi="Minion Pro"/>
          <w:color w:val="231F20"/>
          <w:sz w:val="24"/>
        </w:rPr>
        <w:t>al</w:t>
      </w:r>
      <w:r>
        <w:rPr>
          <w:rFonts w:ascii="Minion Pro" w:hAnsi="Minion Pro"/>
          <w:color w:val="231F20"/>
          <w:w w:val="99"/>
          <w:sz w:val="24"/>
        </w:rPr>
        <w:t> </w:t>
      </w:r>
      <w:r>
        <w:rPr>
          <w:rFonts w:ascii="Minion Pro" w:hAnsi="Minion Pro"/>
          <w:color w:val="231F20"/>
          <w:sz w:val="24"/>
        </w:rPr>
        <w:t>banquete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del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reino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de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los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cielos»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(orac.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después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de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la</w:t>
      </w:r>
      <w:r>
        <w:rPr>
          <w:rFonts w:ascii="Minion Pro" w:hAnsi="Minion Pro"/>
          <w:color w:val="231F20"/>
          <w:spacing w:val="-11"/>
          <w:sz w:val="24"/>
        </w:rPr>
        <w:t> </w:t>
      </w:r>
      <w:r>
        <w:rPr>
          <w:rFonts w:ascii="Minion Pro" w:hAnsi="Minion Pro"/>
          <w:color w:val="231F20"/>
          <w:sz w:val="24"/>
        </w:rPr>
        <w:t>comunión).</w:t>
      </w:r>
      <w:r>
        <w:rPr>
          <w:rFonts w:ascii="Minion Pro" w:hAnsi="Minion Pro"/>
          <w:sz w:val="24"/>
        </w:rPr>
      </w:r>
    </w:p>
    <w:p>
      <w:pPr>
        <w:spacing w:before="152"/>
        <w:ind w:left="146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28.346001pt;margin-top:7.614357pt;width:362.85pt;height:.1pt;mso-position-horizontal-relative:page;mso-position-vertical-relative:paragraph;z-index:-5968" coordorigin="567,152" coordsize="7257,2">
            <v:shape style="position:absolute;left:567;top:152;width:7257;height:2" coordorigin="567,152" coordsize="7257,0" path="m567,152l7824,152e" filled="false" stroked="true" strokeweight="3.54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pStyle w:val="Heading1"/>
        <w:spacing w:line="240" w:lineRule="auto" w:before="187"/>
        <w:ind w:right="0" w:firstLine="0"/>
        <w:jc w:val="center"/>
      </w:pPr>
      <w:r>
        <w:rPr/>
        <w:pict>
          <v:shape style="position:absolute;margin-left:28.346457pt;margin-top:13.479229pt;width:91.047453pt;height:82.511pt;mso-position-horizontal-relative:page;mso-position-vertical-relative:paragraph;z-index:1120" type="#_x0000_t75" stroked="false">
            <v:imagedata r:id="rId8" o:title=""/>
          </v:shape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colaborar?</w:t>
      </w:r>
      <w:r>
        <w:rPr/>
      </w:r>
    </w:p>
    <w:p>
      <w:pPr>
        <w:spacing w:line="244" w:lineRule="auto" w:before="6"/>
        <w:ind w:left="2066" w:right="237" w:hanging="1"/>
        <w:jc w:val="center"/>
        <w:rPr>
          <w:rFonts w:ascii="Minion Pro" w:hAnsi="Minion Pro" w:cs="Minion Pro" w:eastAsia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  <w:r>
        <w:rPr>
          <w:rFonts w:ascii="Minion Pro" w:hAnsi="Minion Pro"/>
          <w:spacing w:val="-3"/>
          <w:sz w:val="29"/>
        </w:rPr>
      </w:r>
    </w:p>
    <w:p>
      <w:pPr>
        <w:spacing w:line="240" w:lineRule="auto" w:before="11"/>
        <w:rPr>
          <w:rFonts w:ascii="Minion Pro" w:hAnsi="Minion Pro" w:cs="Minion Pro" w:eastAsia="Minion Pro"/>
          <w:sz w:val="17"/>
          <w:szCs w:val="17"/>
        </w:rPr>
      </w:pPr>
    </w:p>
    <w:p>
      <w:pPr>
        <w:spacing w:line="70" w:lineRule="exact"/>
        <w:ind w:left="11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after="0" w:line="70" w:lineRule="exact"/>
        <w:rPr>
          <w:rFonts w:ascii="Minion Pro" w:hAnsi="Minion Pro" w:cs="Minion Pro" w:eastAsia="Minion Pro"/>
          <w:sz w:val="7"/>
          <w:szCs w:val="7"/>
        </w:rPr>
        <w:sectPr>
          <w:type w:val="continuous"/>
          <w:pgSz w:w="8400" w:h="11910"/>
          <w:pgMar w:top="420" w:bottom="280" w:left="420" w:right="420"/>
        </w:sectPr>
      </w:pPr>
    </w:p>
    <w:p>
      <w:pPr>
        <w:spacing w:line="526" w:lineRule="exact" w:before="0"/>
        <w:ind w:left="224" w:right="0" w:firstLine="0"/>
        <w:jc w:val="left"/>
        <w:rPr>
          <w:rFonts w:ascii="Minion Pro" w:hAnsi="Minion Pro" w:cs="Minion Pro" w:eastAsia="Minion Pro"/>
          <w:sz w:val="44"/>
          <w:szCs w:val="44"/>
        </w:rPr>
      </w:pPr>
      <w:r>
        <w:rPr>
          <w:rFonts w:ascii="Minion Pro"/>
          <w:color w:val="231F20"/>
          <w:w w:val="90"/>
          <w:sz w:val="44"/>
        </w:rPr>
        <w:t>EL</w:t>
      </w:r>
      <w:r>
        <w:rPr>
          <w:rFonts w:ascii="Minion Pro"/>
          <w:color w:val="231F20"/>
          <w:spacing w:val="-15"/>
          <w:w w:val="90"/>
          <w:sz w:val="44"/>
        </w:rPr>
        <w:t> </w:t>
      </w:r>
      <w:r>
        <w:rPr>
          <w:rFonts w:ascii="Minion Pro"/>
          <w:color w:val="231F20"/>
          <w:spacing w:val="-3"/>
          <w:w w:val="90"/>
          <w:sz w:val="44"/>
        </w:rPr>
        <w:t>AMOR</w:t>
      </w:r>
      <w:r>
        <w:rPr>
          <w:rFonts w:ascii="Minion Pro"/>
          <w:spacing w:val="-3"/>
          <w:sz w:val="44"/>
        </w:rPr>
      </w:r>
    </w:p>
    <w:p>
      <w:pPr>
        <w:pStyle w:val="BodyText"/>
        <w:spacing w:line="240" w:lineRule="auto" w:before="251"/>
        <w:ind w:right="0"/>
        <w:jc w:val="left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+ Lectura del santo Evangelio según san</w:t>
      </w:r>
      <w:r>
        <w:rPr>
          <w:rFonts w:ascii="Minion Pro" w:hAnsi="Minion Pro"/>
          <w:color w:val="231F20"/>
          <w:spacing w:val="-19"/>
        </w:rPr>
        <w:t> </w:t>
      </w:r>
      <w:r>
        <w:rPr>
          <w:rFonts w:ascii="Minion Pro" w:hAnsi="Minion Pro"/>
          <w:color w:val="231F20"/>
          <w:spacing w:val="-3"/>
        </w:rPr>
        <w:t>Mateo.</w:t>
      </w:r>
      <w:r>
        <w:rPr>
          <w:rFonts w:ascii="Minion Pro" w:hAnsi="Minion Pro"/>
          <w:spacing w:val="-3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  <w:r>
        <w:rPr/>
        <w:br w:type="column"/>
      </w:r>
      <w:r>
        <w:rPr>
          <w:rFonts w:ascii="Minion Pro"/>
          <w:sz w:val="22"/>
        </w:rPr>
      </w:r>
    </w:p>
    <w:p>
      <w:pPr>
        <w:spacing w:line="240" w:lineRule="auto" w:before="4"/>
        <w:rPr>
          <w:rFonts w:ascii="Minion Pro" w:hAnsi="Minion Pro" w:cs="Minion Pro" w:eastAsia="Minion Pro"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color w:val="231F20"/>
        </w:rPr>
        <w:t>Mt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5,</w:t>
      </w:r>
      <w:r>
        <w:rPr>
          <w:color w:val="231F20"/>
          <w:spacing w:val="-37"/>
        </w:rPr>
        <w:t> </w:t>
      </w:r>
      <w:r>
        <w:rPr>
          <w:color w:val="231F20"/>
          <w:spacing w:val="-10"/>
        </w:rPr>
        <w:t>1-12</w:t>
      </w:r>
      <w:r>
        <w:rPr/>
      </w:r>
    </w:p>
    <w:p>
      <w:pPr>
        <w:spacing w:after="0" w:line="240" w:lineRule="auto"/>
        <w:jc w:val="left"/>
        <w:sectPr>
          <w:pgSz w:w="8400" w:h="11910"/>
          <w:pgMar w:top="560" w:bottom="280" w:left="340" w:right="460"/>
          <w:cols w:num="2" w:equalWidth="0">
            <w:col w:w="4377" w:space="2044"/>
            <w:col w:w="1179"/>
          </w:cols>
        </w:sectPr>
      </w:pPr>
    </w:p>
    <w:p>
      <w:pPr>
        <w:pStyle w:val="BodyText"/>
        <w:spacing w:line="254" w:lineRule="auto" w:before="44"/>
        <w:ind w:right="106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En aquel tiempo, al ver Jesús el gentío, subió al </w:t>
      </w:r>
      <w:r>
        <w:rPr>
          <w:rFonts w:ascii="Minion Pro" w:hAnsi="Minion Pro"/>
          <w:color w:val="231F20"/>
          <w:spacing w:val="-3"/>
        </w:rPr>
        <w:t>monte, </w:t>
      </w:r>
      <w:r>
        <w:rPr>
          <w:rFonts w:ascii="Minion Pro" w:hAnsi="Minion Pro"/>
          <w:color w:val="231F20"/>
        </w:rPr>
        <w:t>se sentó y se acercaron</w:t>
      </w:r>
      <w:r>
        <w:rPr>
          <w:rFonts w:ascii="Minion Pro" w:hAnsi="Minion Pro"/>
          <w:color w:val="231F20"/>
          <w:spacing w:val="10"/>
        </w:rPr>
        <w:t> </w:t>
      </w:r>
      <w:r>
        <w:rPr>
          <w:rFonts w:ascii="Minion Pro" w:hAnsi="Minion Pro"/>
          <w:color w:val="231F20"/>
        </w:rPr>
        <w:t>sus</w:t>
      </w:r>
      <w:r>
        <w:rPr>
          <w:rFonts w:ascii="Minion Pro" w:hAnsi="Minion Pro"/>
          <w:color w:val="231F20"/>
        </w:rPr>
        <w:t> discípulos; </w:t>
      </w:r>
      <w:r>
        <w:rPr>
          <w:rFonts w:ascii="Minion Pro" w:hAnsi="Minion Pro"/>
          <w:color w:val="231F20"/>
          <w:spacing w:val="-9"/>
        </w:rPr>
        <w:t>y, </w:t>
      </w:r>
      <w:r>
        <w:rPr>
          <w:rFonts w:ascii="Minion Pro" w:hAnsi="Minion Pro"/>
          <w:color w:val="231F20"/>
        </w:rPr>
        <w:t>abriendo su boca, les enseñaba</w:t>
      </w:r>
      <w:r>
        <w:rPr>
          <w:rFonts w:ascii="Minion Pro" w:hAnsi="Minion Pro"/>
          <w:color w:val="231F20"/>
          <w:spacing w:val="-2"/>
        </w:rPr>
        <w:t> </w:t>
      </w:r>
      <w:r>
        <w:rPr>
          <w:rFonts w:ascii="Minion Pro" w:hAnsi="Minion Pro"/>
          <w:color w:val="231F20"/>
        </w:rPr>
        <w:t>diciendo:</w:t>
      </w:r>
      <w:r>
        <w:rPr>
          <w:rFonts w:ascii="Minion Pro" w:hAnsi="Minion Pro"/>
        </w:rPr>
      </w:r>
    </w:p>
    <w:p>
      <w:pPr>
        <w:pStyle w:val="BodyText"/>
        <w:spacing w:line="280" w:lineRule="auto"/>
        <w:ind w:right="161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«Bienaventurados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los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pobres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en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el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espíritu,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porque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ellos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es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el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reino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los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cielos.</w:t>
      </w:r>
      <w:r>
        <w:rPr>
          <w:rFonts w:ascii="Minion Pro" w:hAnsi="Minion Pro"/>
          <w:color w:val="231F20"/>
        </w:rPr>
        <w:t> Bienaventurados los mansos, porque ellos heredarán la</w:t>
      </w:r>
      <w:r>
        <w:rPr>
          <w:rFonts w:ascii="Minion Pro" w:hAnsi="Minion Pro"/>
          <w:color w:val="231F20"/>
          <w:spacing w:val="-34"/>
        </w:rPr>
        <w:t> </w:t>
      </w:r>
      <w:r>
        <w:rPr>
          <w:rFonts w:ascii="Minion Pro" w:hAnsi="Minion Pro"/>
          <w:color w:val="231F20"/>
        </w:rPr>
        <w:t>tierra.</w:t>
      </w:r>
      <w:r>
        <w:rPr>
          <w:rFonts w:ascii="Minion Pro" w:hAnsi="Minion Pro"/>
        </w:rPr>
      </w:r>
    </w:p>
    <w:p>
      <w:pPr>
        <w:pStyle w:val="BodyText"/>
        <w:spacing w:line="240" w:lineRule="auto" w:before="7"/>
        <w:ind w:right="0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Bienaventurados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los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que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lloran,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porque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ellos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serán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consolados.</w:t>
      </w:r>
      <w:r>
        <w:rPr>
          <w:rFonts w:ascii="Minion Pro" w:hAnsi="Minion Pro"/>
        </w:rPr>
      </w:r>
    </w:p>
    <w:p>
      <w:pPr>
        <w:pStyle w:val="BodyText"/>
        <w:spacing w:line="254" w:lineRule="auto" w:before="44"/>
        <w:ind w:right="107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Bienaventurados los que tienen hambre y sed de la justicia, porque ellos</w:t>
      </w:r>
      <w:r>
        <w:rPr>
          <w:rFonts w:ascii="Minion Pro" w:hAnsi="Minion Pro"/>
          <w:color w:val="231F20"/>
          <w:spacing w:val="49"/>
        </w:rPr>
        <w:t> </w:t>
      </w:r>
      <w:r>
        <w:rPr>
          <w:rFonts w:ascii="Minion Pro" w:hAnsi="Minion Pro"/>
          <w:color w:val="231F20"/>
        </w:rPr>
        <w:t>quedarán</w:t>
      </w:r>
      <w:r>
        <w:rPr>
          <w:rFonts w:ascii="Minion Pro" w:hAnsi="Minion Pro"/>
          <w:color w:val="231F20"/>
        </w:rPr>
        <w:t> saciados.</w:t>
      </w:r>
      <w:r>
        <w:rPr>
          <w:rFonts w:ascii="Minion Pro" w:hAnsi="Minion Pro"/>
        </w:rPr>
      </w:r>
    </w:p>
    <w:p>
      <w:pPr>
        <w:pStyle w:val="BodyText"/>
        <w:spacing w:line="280" w:lineRule="auto"/>
        <w:ind w:right="0"/>
        <w:jc w:val="left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Bienaventurados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los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misericordiosos,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porque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ellos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alcanzarán</w:t>
      </w:r>
      <w:r>
        <w:rPr>
          <w:rFonts w:ascii="Minion Pro" w:hAnsi="Minion Pro"/>
          <w:color w:val="231F20"/>
          <w:spacing w:val="-6"/>
        </w:rPr>
        <w:t> </w:t>
      </w:r>
      <w:r>
        <w:rPr>
          <w:rFonts w:ascii="Minion Pro" w:hAnsi="Minion Pro"/>
          <w:color w:val="231F20"/>
        </w:rPr>
        <w:t>misericordia.</w:t>
      </w:r>
      <w:r>
        <w:rPr>
          <w:rFonts w:ascii="Minion Pro" w:hAnsi="Minion Pro"/>
          <w:color w:val="231F20"/>
        </w:rPr>
        <w:t> Bienaventurados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los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limpios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corazón,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porque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ellos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verán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a</w:t>
      </w:r>
      <w:r>
        <w:rPr>
          <w:rFonts w:ascii="Minion Pro" w:hAnsi="Minion Pro"/>
          <w:color w:val="231F20"/>
          <w:spacing w:val="-5"/>
        </w:rPr>
        <w:t> </w:t>
      </w:r>
      <w:r>
        <w:rPr>
          <w:rFonts w:ascii="Minion Pro" w:hAnsi="Minion Pro"/>
          <w:color w:val="231F20"/>
        </w:rPr>
        <w:t>Dios.</w:t>
      </w:r>
      <w:r>
        <w:rPr>
          <w:rFonts w:ascii="Minion Pro" w:hAnsi="Minion Pro"/>
        </w:rPr>
      </w:r>
    </w:p>
    <w:p>
      <w:pPr>
        <w:pStyle w:val="BodyText"/>
        <w:spacing w:line="254" w:lineRule="auto" w:before="7"/>
        <w:ind w:right="107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Bienaventurados los que trabajan por la paz, porque ellos serán llamados hijos</w:t>
      </w:r>
      <w:r>
        <w:rPr>
          <w:rFonts w:ascii="Minion Pro" w:hAnsi="Minion Pro"/>
          <w:color w:val="231F20"/>
          <w:spacing w:val="13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</w:rPr>
        <w:t> Dios.</w:t>
      </w:r>
      <w:r>
        <w:rPr>
          <w:rFonts w:ascii="Minion Pro" w:hAnsi="Minion Pro"/>
        </w:rPr>
      </w:r>
    </w:p>
    <w:p>
      <w:pPr>
        <w:pStyle w:val="BodyText"/>
        <w:spacing w:line="254" w:lineRule="auto"/>
        <w:ind w:right="107"/>
        <w:jc w:val="both"/>
        <w:rPr>
          <w:rFonts w:ascii="Minion Pro" w:hAnsi="Minion Pro" w:cs="Minion Pro" w:eastAsia="Minion Pro"/>
        </w:rPr>
      </w:pPr>
      <w:r>
        <w:rPr>
          <w:rFonts w:ascii="Minion Pro"/>
          <w:color w:val="231F20"/>
        </w:rPr>
        <w:t>Bienaventurados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los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perseguidos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por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causa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de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la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justicia,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porque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de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ellos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es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el</w:t>
      </w:r>
      <w:r>
        <w:rPr>
          <w:rFonts w:ascii="Minion Pro"/>
          <w:color w:val="231F20"/>
          <w:spacing w:val="-6"/>
        </w:rPr>
        <w:t> </w:t>
      </w:r>
      <w:r>
        <w:rPr>
          <w:rFonts w:ascii="Minion Pro"/>
          <w:color w:val="231F20"/>
        </w:rPr>
        <w:t>reino</w:t>
      </w:r>
      <w:r>
        <w:rPr>
          <w:rFonts w:ascii="Minion Pro"/>
          <w:color w:val="231F20"/>
        </w:rPr>
        <w:t> de los</w:t>
      </w:r>
      <w:r>
        <w:rPr>
          <w:rFonts w:ascii="Minion Pro"/>
          <w:color w:val="231F20"/>
          <w:spacing w:val="-1"/>
        </w:rPr>
        <w:t> </w:t>
      </w:r>
      <w:r>
        <w:rPr>
          <w:rFonts w:ascii="Minion Pro"/>
          <w:color w:val="231F20"/>
        </w:rPr>
        <w:t>cielos.</w:t>
      </w:r>
      <w:r>
        <w:rPr>
          <w:rFonts w:ascii="Minion Pro"/>
        </w:rPr>
      </w:r>
    </w:p>
    <w:p>
      <w:pPr>
        <w:pStyle w:val="BodyText"/>
        <w:spacing w:line="254" w:lineRule="auto"/>
        <w:ind w:right="107"/>
        <w:jc w:val="both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Bienaventurados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vosotros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cuando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os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insulten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os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persigan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y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os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calumnien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-7"/>
        </w:rPr>
        <w:t> </w:t>
      </w:r>
      <w:r>
        <w:rPr>
          <w:rFonts w:ascii="Minion Pro" w:hAnsi="Minion Pro"/>
          <w:color w:val="231F20"/>
        </w:rPr>
        <w:t>cual-</w:t>
      </w:r>
      <w:r>
        <w:rPr>
          <w:rFonts w:ascii="Minion Pro" w:hAnsi="Minion Pro"/>
          <w:color w:val="231F20"/>
        </w:rPr>
        <w:t> quier modo por mi causa. Alegraos y regocijaos, porque vuestra recompensa</w:t>
      </w:r>
      <w:r>
        <w:rPr>
          <w:rFonts w:ascii="Minion Pro" w:hAnsi="Minion Pro"/>
          <w:color w:val="231F20"/>
          <w:spacing w:val="22"/>
        </w:rPr>
        <w:t> </w:t>
      </w:r>
      <w:r>
        <w:rPr>
          <w:rFonts w:ascii="Minion Pro" w:hAnsi="Minion Pro"/>
          <w:color w:val="231F20"/>
        </w:rPr>
        <w:t>será</w:t>
      </w:r>
      <w:r>
        <w:rPr>
          <w:rFonts w:ascii="Minion Pro" w:hAnsi="Minion Pro"/>
          <w:color w:val="231F20"/>
        </w:rPr>
        <w:t> grande en el</w:t>
      </w:r>
      <w:r>
        <w:rPr>
          <w:rFonts w:ascii="Minion Pro" w:hAnsi="Minion Pro"/>
          <w:color w:val="231F20"/>
          <w:spacing w:val="-4"/>
        </w:rPr>
        <w:t> </w:t>
      </w:r>
      <w:r>
        <w:rPr>
          <w:rFonts w:ascii="Minion Pro" w:hAnsi="Minion Pro"/>
          <w:color w:val="231F20"/>
        </w:rPr>
        <w:t>cielo»</w:t>
      </w:r>
      <w:r>
        <w:rPr>
          <w:rFonts w:ascii="Minion Pro" w:hAnsi="Minion Pro"/>
        </w:rPr>
      </w:r>
    </w:p>
    <w:p>
      <w:pPr>
        <w:pStyle w:val="BodyText"/>
        <w:spacing w:line="280" w:lineRule="auto"/>
        <w:ind w:right="5254"/>
        <w:jc w:val="left"/>
        <w:rPr>
          <w:rFonts w:ascii="Minion Pro" w:hAnsi="Minion Pro" w:cs="Minion Pro" w:eastAsia="Minion Pro"/>
        </w:rPr>
      </w:pPr>
      <w:r>
        <w:rPr>
          <w:rFonts w:ascii="Minion Pro" w:hAnsi="Minion Pro"/>
          <w:color w:val="231F20"/>
        </w:rPr>
        <w:t>Palabra del</w:t>
      </w:r>
      <w:r>
        <w:rPr>
          <w:rFonts w:ascii="Minion Pro" w:hAnsi="Minion Pro"/>
          <w:color w:val="231F20"/>
          <w:spacing w:val="-2"/>
        </w:rPr>
        <w:t> </w:t>
      </w:r>
      <w:r>
        <w:rPr>
          <w:rFonts w:ascii="Minion Pro" w:hAnsi="Minion Pro"/>
          <w:color w:val="231F20"/>
          <w:spacing w:val="-3"/>
        </w:rPr>
        <w:t>Señor.</w:t>
      </w:r>
      <w:r>
        <w:rPr>
          <w:rFonts w:ascii="Minion Pro" w:hAnsi="Minion Pro"/>
          <w:color w:val="231F20"/>
        </w:rPr>
        <w:t> Gloria a ti, Señor</w:t>
      </w:r>
      <w:r>
        <w:rPr>
          <w:rFonts w:ascii="Minion Pro" w:hAnsi="Minion Pro"/>
          <w:color w:val="231F20"/>
          <w:spacing w:val="-13"/>
        </w:rPr>
        <w:t> </w:t>
      </w:r>
      <w:r>
        <w:rPr>
          <w:rFonts w:ascii="Minion Pro" w:hAnsi="Minion Pro"/>
          <w:color w:val="231F20"/>
        </w:rPr>
        <w:t>Jesús.</w:t>
      </w:r>
      <w:r>
        <w:rPr>
          <w:rFonts w:ascii="Minion Pro" w:hAnsi="Minion Pro"/>
        </w:rPr>
      </w:r>
    </w:p>
    <w:p>
      <w:pPr>
        <w:spacing w:line="240" w:lineRule="auto" w:before="8"/>
        <w:rPr>
          <w:rFonts w:ascii="Minion Pro" w:hAnsi="Minion Pro" w:cs="Minion Pro" w:eastAsia="Minion Pro"/>
          <w:sz w:val="13"/>
          <w:szCs w:val="13"/>
        </w:rPr>
      </w:pPr>
    </w:p>
    <w:p>
      <w:pPr>
        <w:spacing w:line="618" w:lineRule="exact"/>
        <w:ind w:left="107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1"/>
          <w:sz w:val="20"/>
          <w:szCs w:val="20"/>
        </w:rPr>
        <w:drawing>
          <wp:inline distT="0" distB="0" distL="0" distR="0">
            <wp:extent cx="1336754" cy="392906"/>
            <wp:effectExtent l="0" t="0" r="0" b="0"/>
            <wp:docPr id="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754" cy="39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1"/>
          <w:sz w:val="20"/>
          <w:szCs w:val="20"/>
        </w:rPr>
      </w:r>
    </w:p>
    <w:p>
      <w:pPr>
        <w:pStyle w:val="BodyText"/>
        <w:spacing w:line="249" w:lineRule="auto" w:before="93"/>
        <w:ind w:left="226" w:right="104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La Palabra de Jesús sobre las Bienaventuranzas que Mateo recoge de sus</w:t>
      </w:r>
      <w:r>
        <w:rPr>
          <w:color w:val="231F20"/>
          <w:spacing w:val="22"/>
        </w:rPr>
        <w:t> </w:t>
      </w:r>
      <w:r>
        <w:rPr>
          <w:color w:val="231F20"/>
        </w:rPr>
        <w:t>fuentes,</w:t>
      </w:r>
      <w:r>
        <w:rPr>
          <w:color w:val="231F20"/>
        </w:rPr>
        <w:t> estaba</w:t>
      </w:r>
      <w:r>
        <w:rPr>
          <w:color w:val="231F20"/>
          <w:spacing w:val="-4"/>
        </w:rPr>
        <w:t> </w:t>
      </w:r>
      <w:r>
        <w:rPr>
          <w:color w:val="231F20"/>
        </w:rPr>
        <w:t>condensada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breves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aisladas</w:t>
      </w:r>
      <w:r>
        <w:rPr>
          <w:color w:val="231F20"/>
          <w:spacing w:val="-4"/>
        </w:rPr>
        <w:t> </w:t>
      </w:r>
      <w:r>
        <w:rPr>
          <w:color w:val="231F20"/>
        </w:rPr>
        <w:t>frases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evangelista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ha</w:t>
      </w:r>
      <w:r>
        <w:rPr>
          <w:color w:val="231F20"/>
          <w:spacing w:val="-4"/>
        </w:rPr>
        <w:t> </w:t>
      </w:r>
      <w:r>
        <w:rPr>
          <w:color w:val="231F20"/>
        </w:rPr>
        <w:t>colocado</w:t>
      </w:r>
      <w:r>
        <w:rPr>
          <w:color w:val="231F20"/>
          <w:spacing w:val="-4"/>
        </w:rPr>
        <w:t> </w:t>
      </w:r>
      <w:r>
        <w:rPr>
          <w:color w:val="231F20"/>
        </w:rPr>
        <w:t>den-</w:t>
      </w:r>
      <w:r>
        <w:rPr>
          <w:color w:val="231F20"/>
          <w:w w:val="100"/>
        </w:rPr>
        <w:t> </w:t>
      </w:r>
      <w:r>
        <w:rPr>
          <w:color w:val="231F20"/>
        </w:rPr>
        <w:t>tro de un discurso de más amplio respiro; es lo que los peritos de la Biblia</w:t>
      </w:r>
      <w:r>
        <w:rPr>
          <w:color w:val="231F20"/>
          <w:spacing w:val="27"/>
        </w:rPr>
        <w:t> </w:t>
      </w:r>
      <w:r>
        <w:rPr>
          <w:color w:val="231F20"/>
        </w:rPr>
        <w:t>llaman</w:t>
      </w:r>
      <w:r>
        <w:rPr>
          <w:color w:val="231F20"/>
          <w:w w:val="99"/>
        </w:rPr>
        <w:t> </w:t>
      </w:r>
      <w:r>
        <w:rPr>
          <w:color w:val="231F20"/>
        </w:rPr>
        <w:t>“ discurso de la montaña” (cap. 5-7). Este discurso es considerado como la</w:t>
      </w:r>
      <w:r>
        <w:rPr>
          <w:color w:val="231F20"/>
          <w:spacing w:val="32"/>
        </w:rPr>
        <w:t> </w:t>
      </w:r>
      <w:r>
        <w:rPr>
          <w:color w:val="231F20"/>
        </w:rPr>
        <w:t>Carta</w:t>
      </w:r>
      <w:r>
        <w:rPr>
          <w:color w:val="231F2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Magna que Jesús ha confiado a su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comunidad.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9" w:lineRule="auto" w:before="24"/>
        <w:ind w:left="226" w:right="104"/>
        <w:jc w:val="both"/>
      </w:pPr>
      <w:r>
        <w:rPr>
          <w:color w:val="231F20"/>
        </w:rPr>
        <w:t>Llama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atención</w:t>
      </w:r>
      <w:r>
        <w:rPr>
          <w:color w:val="231F20"/>
          <w:spacing w:val="-4"/>
        </w:rPr>
        <w:t> </w:t>
      </w:r>
      <w:r>
        <w:rPr>
          <w:color w:val="231F20"/>
        </w:rPr>
        <w:t>es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posición</w:t>
      </w:r>
      <w:r>
        <w:rPr>
          <w:color w:val="231F20"/>
          <w:spacing w:val="-4"/>
        </w:rPr>
        <w:t> </w:t>
      </w:r>
      <w:r>
        <w:rPr>
          <w:color w:val="231F20"/>
        </w:rPr>
        <w:t>física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Jesús</w:t>
      </w:r>
      <w:r>
        <w:rPr>
          <w:color w:val="231F20"/>
          <w:spacing w:val="-4"/>
        </w:rPr>
        <w:t> </w:t>
      </w:r>
      <w:r>
        <w:rPr>
          <w:color w:val="231F20"/>
        </w:rPr>
        <w:t>pronuncia</w:t>
      </w:r>
      <w:r>
        <w:rPr>
          <w:color w:val="231F20"/>
          <w:spacing w:val="-4"/>
        </w:rPr>
        <w:t> </w:t>
      </w:r>
      <w:r>
        <w:rPr>
          <w:color w:val="231F20"/>
        </w:rPr>
        <w:t>sus</w:t>
      </w:r>
      <w:r>
        <w:rPr>
          <w:color w:val="231F20"/>
          <w:spacing w:val="-4"/>
        </w:rPr>
        <w:t> </w:t>
      </w:r>
      <w:r>
        <w:rPr>
          <w:color w:val="231F20"/>
        </w:rPr>
        <w:t>palabras:</w:t>
      </w:r>
      <w:r>
        <w:rPr>
          <w:color w:val="231F20"/>
          <w:spacing w:val="-4"/>
        </w:rPr>
        <w:t> </w:t>
      </w:r>
      <w:r>
        <w:rPr>
          <w:color w:val="231F20"/>
        </w:rPr>
        <w:t>“se</w:t>
      </w:r>
      <w:r>
        <w:rPr>
          <w:color w:val="231F2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sentó”. </w:t>
      </w:r>
      <w:r>
        <w:rPr>
          <w:rFonts w:ascii="Times New Roman" w:hAnsi="Times New Roman" w:cs="Times New Roman" w:eastAsia="Times New Roman"/>
          <w:color w:val="231F20"/>
          <w:spacing w:val="-6"/>
        </w:rPr>
        <w:t>Tal </w:t>
      </w:r>
      <w:r>
        <w:rPr>
          <w:rFonts w:ascii="Times New Roman" w:hAnsi="Times New Roman" w:cs="Times New Roman" w:eastAsia="Times New Roman"/>
          <w:color w:val="231F20"/>
        </w:rPr>
        <w:t>postura confiere a su persona una nota de autoridad en el momento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legislar.</w:t>
      </w:r>
      <w:r>
        <w:rPr>
          <w:color w:val="231F20"/>
          <w:spacing w:val="-7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rodean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discípulos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“muchedumbres”:</w:t>
      </w:r>
      <w:r>
        <w:rPr>
          <w:color w:val="231F20"/>
          <w:spacing w:val="-8"/>
        </w:rPr>
        <w:t> </w:t>
      </w:r>
      <w:r>
        <w:rPr>
          <w:color w:val="231F20"/>
        </w:rPr>
        <w:t>este</w:t>
      </w:r>
      <w:r>
        <w:rPr>
          <w:color w:val="231F20"/>
          <w:spacing w:val="-7"/>
        </w:rPr>
        <w:t> </w:t>
      </w:r>
      <w:r>
        <w:rPr>
          <w:color w:val="231F20"/>
        </w:rPr>
        <w:t>particular</w:t>
      </w:r>
      <w:r>
        <w:rPr>
          <w:color w:val="231F20"/>
          <w:spacing w:val="-7"/>
        </w:rPr>
        <w:t> </w:t>
      </w:r>
      <w:r>
        <w:rPr>
          <w:color w:val="231F20"/>
        </w:rPr>
        <w:t>intenta</w:t>
      </w:r>
      <w:r>
        <w:rPr>
          <w:color w:val="231F20"/>
          <w:spacing w:val="-7"/>
        </w:rPr>
        <w:t> </w:t>
      </w:r>
      <w:r>
        <w:rPr>
          <w:color w:val="231F20"/>
        </w:rPr>
        <w:t>de-</w:t>
      </w:r>
      <w:r>
        <w:rPr>
          <w:color w:val="231F20"/>
          <w:w w:val="100"/>
        </w:rPr>
        <w:t> </w:t>
      </w:r>
      <w:r>
        <w:rPr>
          <w:color w:val="231F20"/>
        </w:rPr>
        <w:t>mostrar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Jesús</w:t>
      </w:r>
      <w:r>
        <w:rPr>
          <w:color w:val="231F20"/>
          <w:spacing w:val="-6"/>
        </w:rPr>
        <w:t> </w:t>
      </w:r>
      <w:r>
        <w:rPr>
          <w:color w:val="231F20"/>
        </w:rPr>
        <w:t>al</w:t>
      </w:r>
      <w:r>
        <w:rPr>
          <w:color w:val="231F20"/>
          <w:spacing w:val="-6"/>
        </w:rPr>
        <w:t> </w:t>
      </w:r>
      <w:r>
        <w:rPr>
          <w:color w:val="231F20"/>
        </w:rPr>
        <w:t>pronunciar</w:t>
      </w:r>
      <w:r>
        <w:rPr>
          <w:color w:val="231F20"/>
          <w:spacing w:val="-6"/>
        </w:rPr>
        <w:t> </w:t>
      </w:r>
      <w:r>
        <w:rPr>
          <w:color w:val="231F20"/>
        </w:rPr>
        <w:t>tales</w:t>
      </w:r>
      <w:r>
        <w:rPr>
          <w:color w:val="231F20"/>
          <w:spacing w:val="-6"/>
        </w:rPr>
        <w:t> </w:t>
      </w:r>
      <w:r>
        <w:rPr>
          <w:color w:val="231F20"/>
        </w:rPr>
        <w:t>palabras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ha</w:t>
      </w:r>
      <w:r>
        <w:rPr>
          <w:color w:val="231F20"/>
          <w:spacing w:val="-6"/>
        </w:rPr>
        <w:t> </w:t>
      </w:r>
      <w:r>
        <w:rPr>
          <w:color w:val="231F20"/>
        </w:rPr>
        <w:t>dirigido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todos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deben</w:t>
      </w:r>
      <w:r>
        <w:rPr>
          <w:color w:val="231F20"/>
          <w:w w:val="99"/>
        </w:rPr>
        <w:t> </w:t>
      </w:r>
      <w:r>
        <w:rPr>
          <w:color w:val="231F20"/>
        </w:rPr>
        <w:t>considerar</w:t>
      </w:r>
      <w:r>
        <w:rPr>
          <w:color w:val="231F20"/>
          <w:spacing w:val="-10"/>
        </w:rPr>
        <w:t> </w:t>
      </w:r>
      <w:r>
        <w:rPr>
          <w:color w:val="231F20"/>
        </w:rPr>
        <w:t>actuales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todo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escucha.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exigentes</w:t>
      </w:r>
      <w:r>
        <w:rPr>
          <w:color w:val="231F20"/>
          <w:spacing w:val="-9"/>
        </w:rPr>
        <w:t> </w:t>
      </w:r>
      <w:r>
        <w:rPr>
          <w:color w:val="231F20"/>
        </w:rPr>
        <w:t>propuestas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Jesús</w:t>
      </w:r>
      <w:r>
        <w:rPr>
          <w:color w:val="231F20"/>
          <w:spacing w:val="-9"/>
        </w:rPr>
        <w:t> </w:t>
      </w:r>
      <w:r>
        <w:rPr>
          <w:color w:val="231F20"/>
        </w:rPr>
        <w:t>son</w:t>
      </w:r>
      <w:r>
        <w:rPr>
          <w:color w:val="231F20"/>
          <w:spacing w:val="-1"/>
          <w:w w:val="100"/>
        </w:rPr>
        <w:t> </w:t>
      </w:r>
      <w:r>
        <w:rPr>
          <w:color w:val="231F20"/>
        </w:rPr>
        <w:t>concretas, comprometidas y decididamente</w:t>
      </w:r>
      <w:r>
        <w:rPr>
          <w:color w:val="231F20"/>
          <w:spacing w:val="-3"/>
        </w:rPr>
        <w:t> </w:t>
      </w:r>
      <w:r>
        <w:rPr>
          <w:color w:val="231F20"/>
        </w:rPr>
        <w:t>radicales.</w:t>
      </w:r>
      <w:r>
        <w:rPr/>
      </w:r>
    </w:p>
    <w:p>
      <w:pPr>
        <w:pStyle w:val="BodyText"/>
        <w:spacing w:line="249" w:lineRule="auto" w:before="24"/>
        <w:ind w:left="226" w:right="104"/>
        <w:jc w:val="both"/>
      </w:pPr>
      <w:r>
        <w:rPr>
          <w:color w:val="231F20"/>
        </w:rPr>
        <w:t>El término “beati” (en griego makarioi) en nuestro contexto no expresa un</w:t>
      </w:r>
      <w:r>
        <w:rPr>
          <w:color w:val="231F20"/>
          <w:spacing w:val="27"/>
        </w:rPr>
        <w:t> </w:t>
      </w:r>
      <w:r>
        <w:rPr>
          <w:color w:val="231F20"/>
        </w:rPr>
        <w:t>leguaje</w:t>
      </w:r>
      <w:r>
        <w:rPr>
          <w:color w:val="231F20"/>
          <w:w w:val="99"/>
        </w:rPr>
        <w:t> </w:t>
      </w:r>
      <w:r>
        <w:rPr>
          <w:color w:val="231F20"/>
        </w:rPr>
        <w:t>“plano” sino un verdadero y preciso grito de felicidad, difundidísimo en el</w:t>
      </w:r>
      <w:r>
        <w:rPr>
          <w:color w:val="231F20"/>
          <w:spacing w:val="31"/>
        </w:rPr>
        <w:t> </w:t>
      </w:r>
      <w:r>
        <w:rPr>
          <w:color w:val="231F20"/>
        </w:rPr>
        <w:t>mundo</w:t>
      </w:r>
      <w:r>
        <w:rPr/>
      </w:r>
    </w:p>
    <w:p>
      <w:pPr>
        <w:spacing w:after="0" w:line="249" w:lineRule="auto"/>
        <w:jc w:val="both"/>
        <w:sectPr>
          <w:type w:val="continuous"/>
          <w:pgSz w:w="8400" w:h="11910"/>
          <w:pgMar w:top="420" w:bottom="280" w:left="340" w:right="460"/>
        </w:sectPr>
      </w:pPr>
    </w:p>
    <w:p>
      <w:pPr>
        <w:pStyle w:val="BodyText"/>
        <w:spacing w:line="252" w:lineRule="auto" w:before="53"/>
        <w:ind w:left="263" w:right="104"/>
        <w:jc w:val="both"/>
      </w:pPr>
      <w:r>
        <w:rPr>
          <w:rFonts w:ascii="Times New Roman" w:hAnsi="Times New Roman" w:cs="Times New Roman" w:eastAsia="Times New Roman"/>
          <w:color w:val="231F20"/>
        </w:rPr>
        <w:t>de la Biblia. En el </w:t>
      </w:r>
      <w:r>
        <w:rPr>
          <w:rFonts w:ascii="Times New Roman" w:hAnsi="Times New Roman" w:cs="Times New Roman" w:eastAsia="Times New Roman"/>
          <w:color w:val="231F20"/>
          <w:spacing w:val="-14"/>
        </w:rPr>
        <w:t>AT, </w:t>
      </w:r>
      <w:r>
        <w:rPr>
          <w:rFonts w:ascii="Times New Roman" w:hAnsi="Times New Roman" w:cs="Times New Roman" w:eastAsia="Times New Roman"/>
          <w:color w:val="231F20"/>
        </w:rPr>
        <w:t>por ejemplo, se definen personas “felices” a aquellos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que</w:t>
      </w:r>
      <w:r>
        <w:rPr>
          <w:rFonts w:ascii="Times New Roman" w:hAnsi="Times New Roman" w:cs="Times New Roman" w:eastAsia="Times New Roman"/>
          <w:color w:val="231F20"/>
        </w:rPr>
        <w:t> viven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las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indicaciones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Sabiduría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(Sir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25,7-10).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El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orante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los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Salmos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define</w:t>
      </w:r>
      <w:r>
        <w:rPr>
          <w:rFonts w:ascii="Times New Roman" w:hAnsi="Times New Roman" w:cs="Times New Roman" w:eastAsia="Times New Roman"/>
          <w:color w:val="231F20"/>
          <w:w w:val="97"/>
        </w:rPr>
        <w:t> </w:t>
      </w:r>
      <w:r>
        <w:rPr>
          <w:color w:val="231F20"/>
        </w:rPr>
        <w:t>“feliz”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quien</w:t>
      </w:r>
      <w:r>
        <w:rPr>
          <w:color w:val="231F20"/>
          <w:spacing w:val="-12"/>
        </w:rPr>
        <w:t> </w:t>
      </w:r>
      <w:r>
        <w:rPr>
          <w:color w:val="231F20"/>
        </w:rPr>
        <w:t>teme,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más</w:t>
      </w:r>
      <w:r>
        <w:rPr>
          <w:color w:val="231F20"/>
          <w:spacing w:val="-12"/>
        </w:rPr>
        <w:t> </w:t>
      </w:r>
      <w:r>
        <w:rPr>
          <w:color w:val="231F20"/>
        </w:rPr>
        <w:t>precisamente</w:t>
      </w:r>
      <w:r>
        <w:rPr>
          <w:color w:val="231F20"/>
          <w:spacing w:val="-12"/>
        </w:rPr>
        <w:t> </w:t>
      </w:r>
      <w:r>
        <w:rPr>
          <w:color w:val="231F20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quien</w:t>
      </w:r>
      <w:r>
        <w:rPr>
          <w:color w:val="231F20"/>
          <w:spacing w:val="-12"/>
        </w:rPr>
        <w:t> </w:t>
      </w:r>
      <w:r>
        <w:rPr>
          <w:color w:val="231F20"/>
        </w:rPr>
        <w:t>ama</w:t>
      </w:r>
      <w:r>
        <w:rPr>
          <w:color w:val="231F20"/>
          <w:spacing w:val="-12"/>
        </w:rPr>
        <w:t> </w:t>
      </w:r>
      <w:r>
        <w:rPr>
          <w:color w:val="231F20"/>
        </w:rPr>
        <w:t>al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Señor,</w:t>
      </w:r>
      <w:r>
        <w:rPr>
          <w:color w:val="231F20"/>
          <w:spacing w:val="-12"/>
        </w:rPr>
        <w:t> </w:t>
      </w:r>
      <w:r>
        <w:rPr>
          <w:color w:val="231F20"/>
        </w:rPr>
        <w:t>expresándolo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w w:val="99"/>
        </w:rPr>
        <w:t> </w:t>
      </w:r>
      <w:r>
        <w:rPr>
          <w:color w:val="231F20"/>
        </w:rPr>
        <w:t>observancia de las indicaciones contenidas en la Palabra de Dios (Sal 1,1;</w:t>
      </w:r>
      <w:r>
        <w:rPr>
          <w:color w:val="231F20"/>
          <w:spacing w:val="-13"/>
        </w:rPr>
        <w:t> </w:t>
      </w:r>
      <w:r>
        <w:rPr>
          <w:color w:val="231F20"/>
        </w:rPr>
        <w:t>128,1).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originalidad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Mateo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consiste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en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unión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una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frase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secundaria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que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especifi</w:t>
      </w:r>
      <w:r>
        <w:rPr>
          <w:color w:val="231F20"/>
        </w:rPr>
        <w:t>-</w:t>
      </w:r>
      <w:r>
        <w:rPr>
          <w:color w:val="231F20"/>
          <w:w w:val="100"/>
        </w:rPr>
        <w:t> </w:t>
      </w:r>
      <w:r>
        <w:rPr>
          <w:rFonts w:ascii="Times New Roman" w:hAnsi="Times New Roman" w:cs="Times New Roman" w:eastAsia="Times New Roman"/>
          <w:color w:val="231F20"/>
        </w:rPr>
        <w:t>ca cada bienaventuranza: por ejemplo, la afirmación principal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“bienaventurados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pobres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espíritu”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ilustra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una</w:t>
      </w:r>
      <w:r>
        <w:rPr>
          <w:color w:val="231F20"/>
          <w:spacing w:val="-4"/>
        </w:rPr>
        <w:t> </w:t>
      </w:r>
      <w:r>
        <w:rPr>
          <w:color w:val="231F20"/>
        </w:rPr>
        <w:t>frase</w:t>
      </w:r>
      <w:r>
        <w:rPr>
          <w:color w:val="231F20"/>
          <w:spacing w:val="-4"/>
        </w:rPr>
        <w:t> </w:t>
      </w:r>
      <w:r>
        <w:rPr>
          <w:color w:val="231F20"/>
        </w:rPr>
        <w:t>añadida</w:t>
      </w:r>
      <w:r>
        <w:rPr>
          <w:color w:val="231F20"/>
          <w:spacing w:val="-4"/>
        </w:rPr>
        <w:t> </w:t>
      </w:r>
      <w:r>
        <w:rPr>
          <w:color w:val="231F20"/>
        </w:rPr>
        <w:t>“porque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ellos</w:t>
      </w:r>
      <w:r>
        <w:rPr>
          <w:color w:val="231F20"/>
          <w:spacing w:val="-4"/>
        </w:rPr>
        <w:t> </w:t>
      </w:r>
      <w:r>
        <w:rPr>
          <w:color w:val="231F20"/>
        </w:rPr>
        <w:t>es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reino</w:t>
      </w:r>
      <w:r>
        <w:rPr>
          <w:color w:val="231F20"/>
          <w:w w:val="99"/>
        </w:rPr>
        <w:t> </w:t>
      </w:r>
      <w:r>
        <w:rPr>
          <w:color w:val="231F20"/>
        </w:rPr>
        <w:t>de los cielos”. Otra diferencia respecto al </w:t>
      </w:r>
      <w:r>
        <w:rPr>
          <w:color w:val="231F20"/>
          <w:spacing w:val="-12"/>
        </w:rPr>
        <w:t>AT: </w:t>
      </w:r>
      <w:r>
        <w:rPr>
          <w:color w:val="231F20"/>
        </w:rPr>
        <w:t>las de Jesús anuncian una</w:t>
      </w:r>
      <w:r>
        <w:rPr>
          <w:color w:val="231F20"/>
          <w:spacing w:val="17"/>
        </w:rPr>
        <w:t> </w:t>
      </w:r>
      <w:r>
        <w:rPr>
          <w:color w:val="231F20"/>
        </w:rPr>
        <w:t>felicidad</w:t>
      </w:r>
      <w:r>
        <w:rPr>
          <w:color w:val="231F20"/>
          <w:w w:val="99"/>
        </w:rPr>
        <w:t> </w:t>
      </w:r>
      <w:r>
        <w:rPr>
          <w:color w:val="231F20"/>
        </w:rPr>
        <w:t>que salva en el presente y sin limitaciones. Además, para Jesús, todos pueden</w:t>
      </w:r>
      <w:r>
        <w:rPr>
          <w:color w:val="231F20"/>
          <w:spacing w:val="38"/>
        </w:rPr>
        <w:t> </w:t>
      </w:r>
      <w:r>
        <w:rPr>
          <w:color w:val="231F20"/>
        </w:rPr>
        <w:t>ac-</w:t>
      </w:r>
      <w:r>
        <w:rPr>
          <w:color w:val="231F20"/>
          <w:w w:val="100"/>
        </w:rPr>
        <w:t> </w:t>
      </w:r>
      <w:r>
        <w:rPr>
          <w:color w:val="231F20"/>
        </w:rPr>
        <w:t>ceder a la felicidad, a condición de que se esté unido a</w:t>
      </w:r>
      <w:r>
        <w:rPr>
          <w:color w:val="231F20"/>
          <w:spacing w:val="-5"/>
        </w:rPr>
        <w:t> </w:t>
      </w:r>
      <w:r>
        <w:rPr>
          <w:color w:val="231F20"/>
        </w:rPr>
        <w:t>Él.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701" w:lineRule="exact"/>
        <w:ind w:left="1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788002" cy="445293"/>
            <wp:effectExtent l="0" t="0" r="0" b="0"/>
            <wp:docPr id="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002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pStyle w:val="BodyText"/>
        <w:spacing w:line="240" w:lineRule="auto" w:before="110"/>
        <w:ind w:left="263" w:right="0"/>
        <w:jc w:val="both"/>
      </w:pPr>
      <w:r>
        <w:rPr>
          <w:color w:val="231F20"/>
        </w:rPr>
        <w:t>¿Pienso que puedo ser feliz siendo</w:t>
      </w:r>
      <w:r>
        <w:rPr>
          <w:color w:val="231F20"/>
          <w:spacing w:val="-9"/>
        </w:rPr>
        <w:t> </w:t>
      </w:r>
      <w:r>
        <w:rPr>
          <w:color w:val="231F20"/>
        </w:rPr>
        <w:t>pobre?</w:t>
      </w:r>
      <w:r>
        <w:rPr/>
      </w:r>
    </w:p>
    <w:p>
      <w:pPr>
        <w:pStyle w:val="BodyText"/>
        <w:spacing w:line="240" w:lineRule="auto" w:before="11"/>
        <w:ind w:left="263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¿Por qué dice Jesús que los pobres son felices? ¿A qué clase de pobres se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refiere?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1"/>
        <w:ind w:left="263" w:right="0"/>
        <w:jc w:val="both"/>
      </w:pPr>
      <w:r>
        <w:rPr>
          <w:color w:val="231F20"/>
        </w:rPr>
        <w:t>¿Y a qué clase de</w:t>
      </w:r>
      <w:r>
        <w:rPr>
          <w:color w:val="231F20"/>
          <w:spacing w:val="-11"/>
        </w:rPr>
        <w:t> </w:t>
      </w:r>
      <w:r>
        <w:rPr>
          <w:color w:val="231F20"/>
        </w:rPr>
        <w:t>felicidad?</w:t>
      </w:r>
      <w:r>
        <w:rPr/>
      </w:r>
    </w:p>
    <w:p>
      <w:pPr>
        <w:pStyle w:val="BodyText"/>
        <w:spacing w:line="249" w:lineRule="auto" w:before="11"/>
        <w:ind w:left="263" w:right="10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¿Qué significa, según Jesús, tener hambre y sed de justicia? ¿A qué clase 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justi</w:t>
      </w:r>
      <w:r>
        <w:rPr>
          <w:color w:val="231F20"/>
        </w:rPr>
        <w:t>- </w:t>
      </w:r>
      <w:r>
        <w:rPr>
          <w:rFonts w:ascii="Times New Roman" w:hAnsi="Times New Roman"/>
          <w:color w:val="231F20"/>
        </w:rPr>
        <w:t>cia se refiere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Él?</w:t>
      </w:r>
      <w:r>
        <w:rPr>
          <w:rFonts w:ascii="Times New Roman" w:hAnsi="Times New Roman"/>
        </w:rPr>
      </w:r>
    </w:p>
    <w:p>
      <w:pPr>
        <w:pStyle w:val="BodyText"/>
        <w:spacing w:line="249" w:lineRule="auto" w:before="1"/>
        <w:ind w:left="263" w:right="104"/>
        <w:jc w:val="both"/>
      </w:pPr>
      <w:r>
        <w:rPr>
          <w:color w:val="231F20"/>
        </w:rPr>
        <w:t>¿Por qué sin esta hambre y sed de justicia pierden sentido las otras bienaventur-</w:t>
      </w:r>
      <w:r>
        <w:rPr>
          <w:color w:val="231F20"/>
          <w:w w:val="100"/>
        </w:rPr>
        <w:t> </w:t>
      </w:r>
      <w:r>
        <w:rPr>
          <w:color w:val="231F20"/>
        </w:rPr>
        <w:t>anzas?</w:t>
      </w:r>
      <w:r>
        <w:rPr/>
      </w:r>
    </w:p>
    <w:p>
      <w:pPr>
        <w:pStyle w:val="BodyText"/>
        <w:spacing w:line="249" w:lineRule="auto" w:before="1"/>
        <w:ind w:left="263" w:right="105"/>
        <w:jc w:val="both"/>
      </w:pPr>
      <w:r>
        <w:rPr>
          <w:color w:val="231F20"/>
        </w:rPr>
        <w:t>¿Por</w:t>
      </w:r>
      <w:r>
        <w:rPr>
          <w:color w:val="231F20"/>
          <w:spacing w:val="20"/>
        </w:rPr>
        <w:t> </w:t>
      </w:r>
      <w:r>
        <w:rPr>
          <w:color w:val="231F20"/>
        </w:rPr>
        <w:t>qué</w:t>
      </w:r>
      <w:r>
        <w:rPr>
          <w:color w:val="231F20"/>
          <w:spacing w:val="20"/>
        </w:rPr>
        <w:t> </w:t>
      </w:r>
      <w:r>
        <w:rPr>
          <w:color w:val="231F20"/>
        </w:rPr>
        <w:t>dice</w:t>
      </w:r>
      <w:r>
        <w:rPr>
          <w:color w:val="231F20"/>
          <w:spacing w:val="20"/>
        </w:rPr>
        <w:t> </w:t>
      </w:r>
      <w:r>
        <w:rPr>
          <w:color w:val="231F20"/>
        </w:rPr>
        <w:t>Jesús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son</w:t>
      </w:r>
      <w:r>
        <w:rPr>
          <w:color w:val="231F20"/>
          <w:spacing w:val="20"/>
        </w:rPr>
        <w:t> </w:t>
      </w:r>
      <w:r>
        <w:rPr>
          <w:color w:val="231F20"/>
        </w:rPr>
        <w:t>felices,</w:t>
      </w:r>
      <w:r>
        <w:rPr>
          <w:color w:val="231F20"/>
          <w:spacing w:val="20"/>
        </w:rPr>
        <w:t> </w:t>
      </w:r>
      <w:r>
        <w:rPr>
          <w:color w:val="231F20"/>
        </w:rPr>
        <w:t>los</w:t>
      </w:r>
      <w:r>
        <w:rPr>
          <w:color w:val="231F20"/>
          <w:spacing w:val="20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sufren</w:t>
      </w:r>
      <w:r>
        <w:rPr>
          <w:color w:val="231F20"/>
          <w:spacing w:val="20"/>
        </w:rPr>
        <w:t> </w:t>
      </w:r>
      <w:r>
        <w:rPr>
          <w:color w:val="231F20"/>
        </w:rPr>
        <w:t>persecución</w:t>
      </w:r>
      <w:r>
        <w:rPr>
          <w:color w:val="231F20"/>
          <w:spacing w:val="20"/>
        </w:rPr>
        <w:t> </w:t>
      </w:r>
      <w:r>
        <w:rPr>
          <w:color w:val="231F20"/>
        </w:rPr>
        <w:t>por</w:t>
      </w:r>
      <w:r>
        <w:rPr>
          <w:color w:val="231F20"/>
          <w:spacing w:val="20"/>
        </w:rPr>
        <w:t> </w:t>
      </w:r>
      <w:r>
        <w:rPr>
          <w:color w:val="231F20"/>
        </w:rPr>
        <w:t>causa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w w:val="99"/>
        </w:rPr>
        <w:t> </w:t>
      </w:r>
      <w:r>
        <w:rPr>
          <w:color w:val="231F20"/>
        </w:rPr>
        <w:t>justicia?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697" w:lineRule="exact"/>
        <w:ind w:left="1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3"/>
          <w:sz w:val="20"/>
          <w:szCs w:val="20"/>
        </w:rPr>
        <w:drawing>
          <wp:inline distT="0" distB="0" distL="0" distR="0">
            <wp:extent cx="1386839" cy="442722"/>
            <wp:effectExtent l="0" t="0" r="0" b="0"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3"/>
          <w:sz w:val="20"/>
          <w:szCs w:val="20"/>
        </w:rPr>
      </w:r>
    </w:p>
    <w:p>
      <w:pPr>
        <w:pStyle w:val="BodyText"/>
        <w:spacing w:line="249" w:lineRule="auto" w:before="102"/>
        <w:ind w:left="263" w:right="104"/>
        <w:jc w:val="both"/>
      </w:pPr>
      <w:r>
        <w:rPr>
          <w:color w:val="231F20"/>
        </w:rPr>
        <w:t>Gracias Jesús porque desde el bautismo nos has llamado a continuar tu misión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w w:val="99"/>
        </w:rPr>
        <w:t> </w:t>
      </w:r>
      <w:r>
        <w:rPr>
          <w:color w:val="231F20"/>
        </w:rPr>
        <w:t>la Iglesia, por querernos compartir tu misión a todos nuestros hermanos y por</w:t>
      </w:r>
      <w:r>
        <w:rPr>
          <w:color w:val="231F20"/>
          <w:spacing w:val="2"/>
        </w:rPr>
        <w:t> </w:t>
      </w:r>
      <w:r>
        <w:rPr>
          <w:color w:val="231F20"/>
        </w:rPr>
        <w:t>el</w:t>
      </w:r>
      <w:r>
        <w:rPr>
          <w:color w:val="231F20"/>
          <w:w w:val="99"/>
        </w:rPr>
        <w:t> </w:t>
      </w:r>
      <w:r>
        <w:rPr>
          <w:color w:val="231F20"/>
        </w:rPr>
        <w:t>regalo tan grande que nos das de ser tus discípulos y</w:t>
      </w:r>
      <w:r>
        <w:rPr>
          <w:color w:val="231F20"/>
          <w:spacing w:val="-6"/>
        </w:rPr>
        <w:t> </w:t>
      </w:r>
      <w:r>
        <w:rPr>
          <w:color w:val="231F20"/>
        </w:rPr>
        <w:t>misioneros.</w:t>
      </w:r>
      <w:r>
        <w:rPr/>
      </w:r>
    </w:p>
    <w:p>
      <w:pPr>
        <w:pStyle w:val="BodyText"/>
        <w:spacing w:line="249" w:lineRule="auto" w:before="1"/>
        <w:ind w:left="263" w:right="104"/>
        <w:jc w:val="both"/>
      </w:pPr>
      <w:r>
        <w:rPr>
          <w:rFonts w:ascii="Times New Roman" w:hAnsi="Times New Roman"/>
          <w:color w:val="231F20"/>
        </w:rPr>
        <w:t>Perdónanos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las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ocasiones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hemos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sido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fieles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llamada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nos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has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hecho y por no dar testimonio de nuestro bautismo siendo verdaderos</w:t>
      </w:r>
      <w:r>
        <w:rPr>
          <w:color w:val="231F20"/>
          <w:spacing w:val="-7"/>
        </w:rPr>
        <w:t> </w:t>
      </w:r>
      <w:r>
        <w:rPr>
          <w:color w:val="231F20"/>
        </w:rPr>
        <w:t>discípulos.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639" w:lineRule="exact"/>
        <w:ind w:left="18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"/>
          <w:sz w:val="20"/>
          <w:szCs w:val="20"/>
        </w:rPr>
        <w:drawing>
          <wp:inline distT="0" distB="0" distL="0" distR="0">
            <wp:extent cx="2129112" cy="406336"/>
            <wp:effectExtent l="0" t="0" r="0" b="0"/>
            <wp:docPr id="7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112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2"/>
          <w:sz w:val="20"/>
          <w:szCs w:val="20"/>
        </w:rPr>
      </w:r>
    </w:p>
    <w:p>
      <w:pPr>
        <w:pStyle w:val="BodyText"/>
        <w:spacing w:line="249" w:lineRule="auto" w:before="133"/>
        <w:ind w:left="280" w:right="309"/>
        <w:jc w:val="both"/>
      </w:pPr>
      <w:r>
        <w:rPr>
          <w:color w:val="231F20"/>
        </w:rPr>
        <w:t>De la misma manera que los mandamientos son nuestro compromiso con</w:t>
      </w:r>
      <w:r>
        <w:rPr>
          <w:color w:val="231F20"/>
          <w:spacing w:val="10"/>
        </w:rPr>
        <w:t> </w:t>
      </w:r>
      <w:r>
        <w:rPr>
          <w:color w:val="231F20"/>
        </w:rPr>
        <w:t>Dios,</w:t>
      </w:r>
      <w:r>
        <w:rPr>
          <w:color w:val="231F20"/>
          <w:spacing w:val="-1"/>
        </w:rPr>
        <w:t> </w:t>
      </w:r>
      <w:r>
        <w:rPr>
          <w:color w:val="231F20"/>
        </w:rPr>
        <w:t>las bienaventuranzas son el aliento a seguir este camino al Reino de Dios,</w:t>
      </w:r>
      <w:r>
        <w:rPr>
          <w:color w:val="231F20"/>
          <w:spacing w:val="20"/>
        </w:rPr>
        <w:t> </w:t>
      </w:r>
      <w:r>
        <w:rPr>
          <w:color w:val="231F20"/>
        </w:rPr>
        <w:t>pues</w:t>
      </w:r>
      <w:r>
        <w:rPr>
          <w:color w:val="231F20"/>
        </w:rPr>
        <w:t> repasemos las bienaventuranzas y los mandamientos, y decidamos con</w:t>
      </w:r>
      <w:r>
        <w:rPr>
          <w:color w:val="231F20"/>
          <w:spacing w:val="15"/>
        </w:rPr>
        <w:t> </w:t>
      </w:r>
      <w:r>
        <w:rPr>
          <w:color w:val="231F20"/>
        </w:rPr>
        <w:t>nuestra</w:t>
      </w:r>
      <w:r>
        <w:rPr>
          <w:color w:val="231F20"/>
          <w:w w:val="99"/>
        </w:rPr>
        <w:t> </w:t>
      </w:r>
      <w:r>
        <w:rPr>
          <w:color w:val="231F20"/>
        </w:rPr>
        <w:t>mejor disposición y voluntad para</w:t>
      </w:r>
      <w:r>
        <w:rPr>
          <w:color w:val="231F20"/>
          <w:spacing w:val="-2"/>
        </w:rPr>
        <w:t> </w:t>
      </w:r>
      <w:r>
        <w:rPr>
          <w:color w:val="231F20"/>
        </w:rPr>
        <w:t>cumplirlas</w:t>
      </w:r>
      <w:r>
        <w:rPr/>
      </w:r>
    </w:p>
    <w:p>
      <w:pPr>
        <w:pStyle w:val="BodyText"/>
        <w:spacing w:line="249" w:lineRule="auto" w:before="1"/>
        <w:ind w:left="280" w:right="308"/>
        <w:jc w:val="left"/>
      </w:pPr>
      <w:r>
        <w:rPr>
          <w:color w:val="231F20"/>
        </w:rPr>
        <w:t>Seleccionemos una o varias de las Bienaventuranzas y pongámonos en</w:t>
      </w:r>
      <w:r>
        <w:rPr>
          <w:color w:val="231F20"/>
          <w:spacing w:val="53"/>
        </w:rPr>
        <w:t> </w:t>
      </w:r>
      <w:r>
        <w:rPr>
          <w:color w:val="231F20"/>
        </w:rPr>
        <w:t>acción</w:t>
      </w:r>
      <w:r>
        <w:rPr>
          <w:color w:val="231F20"/>
          <w:w w:val="99"/>
        </w:rPr>
        <w:t> </w:t>
      </w:r>
      <w:r>
        <w:rPr>
          <w:color w:val="231F20"/>
        </w:rPr>
        <w:t>concreta.</w:t>
      </w:r>
      <w:r>
        <w:rPr/>
      </w:r>
    </w:p>
    <w:p>
      <w:pPr>
        <w:spacing w:after="0" w:line="249" w:lineRule="auto"/>
        <w:jc w:val="left"/>
        <w:sectPr>
          <w:pgSz w:w="8400" w:h="11910"/>
          <w:pgMar w:top="540" w:bottom="280" w:left="36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95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1" w:hRule="exact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5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Conmemoración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 todos los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fieles</w:t>
            </w:r>
            <w:r>
              <w:rPr>
                <w:rFonts w:ascii="Times New Roman" w:hAnsi="Times New Roman"/>
                <w:i/>
                <w:color w:val="231F20"/>
                <w:w w:val="97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difuntos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3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Martín de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Porres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Carlos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Borromeo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XXXI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3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Ángela de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Cruz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Pedro Poveda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 Inocencio y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com-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pañeros</w:t>
            </w:r>
            <w:r>
              <w:rPr>
                <w:rFonts w:ascii="Times New Roman" w:hAnsi="Times New Roman"/>
                <w:i/>
                <w:color w:val="231F20"/>
                <w:spacing w:val="-20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mártires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0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XXXI del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6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28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XXXII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Tiempo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Ordinario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9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110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badi MT Condensed Extra Bold">
    <w:altName w:val="Abadi MT Condensed Extra Bold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46" w:hanging="123"/>
      </w:pPr>
      <w:rPr>
        <w:rFonts w:hint="default" w:ascii="Times New Roman" w:hAnsi="Times New Roman" w:eastAsia="Times New Roman"/>
        <w:color w:val="231F20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881" w:hanging="1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2" w:hanging="1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3" w:hanging="1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4" w:hanging="1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45" w:hanging="1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6" w:hanging="1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27" w:hanging="1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8" w:hanging="1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1"/>
      <w:ind w:left="224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"/>
      <w:ind w:left="1827" w:hanging="1"/>
      <w:outlineLvl w:val="1"/>
    </w:pPr>
    <w:rPr>
      <w:rFonts w:ascii="Minion Pro" w:hAnsi="Minion Pro" w:eastAsia="Minion Pro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1"/>
      <w:ind w:left="146"/>
      <w:outlineLvl w:val="2"/>
    </w:pPr>
    <w:rPr>
      <w:rFonts w:ascii="Times New Roman" w:hAnsi="Times New Roman" w:eastAsia="Times New Roman"/>
      <w:b/>
      <w:bCs/>
      <w:i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2020-10-27T12:19:27Z</dcterms:created>
  <dcterms:modified xsi:type="dcterms:W3CDTF">2020-10-27T12:19:27Z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2020-10-27T00:00:00Z</vt:filetime>
  </property>
</Properties>
</file>