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098" w:lineRule="exac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1"/>
          <w:sz w:val="20"/>
          <w:szCs w:val="20"/>
        </w:rPr>
        <w:pict>
          <v:group style="width:366.25pt;height:154.950pt;mso-position-horizontal-relative:char;mso-position-vertical-relative:line" coordorigin="0,0" coordsize="7325,3099">
            <v:shape style="position:absolute;left:34;top:14;width:7240;height:2969" type="#_x0000_t75" stroked="false">
              <v:imagedata r:id="rId5" o:title=""/>
            </v:shape>
            <v:group style="position:absolute;left:225;top:43;width:2920;height:2901" coordorigin="225,43" coordsize="2920,2901">
              <v:shape style="position:absolute;left:225;top:43;width:2920;height:2901" coordorigin="225,43" coordsize="2920,2901" path="m1685,43l1565,47,1448,61,1334,85,1223,116,1116,156,1014,204,916,260,823,322,735,392,652,467,576,549,507,636,444,729,388,826,340,928,299,1034,267,1144,244,1257,230,1374,225,1493,230,1611,244,1728,267,1841,299,1951,340,2057,388,2159,444,2256,507,2349,576,2436,652,2518,735,2594,823,2663,916,2725,1014,2781,1116,2829,1223,2869,1334,2900,1448,2924,1565,2938,1685,2943,1804,2938,1921,2924,2035,2900,2146,2869,2253,2829,2355,2781,2454,2725,2547,2663,2635,2594,2717,2518,2793,2436,2863,2349,2926,2256,2981,2159,3030,2057,3070,1951,3102,1841,3125,1728,3140,1611,3144,1493,3140,1374,3125,1257,3102,1144,3070,1034,3030,928,2981,826,2926,729,2863,636,2793,549,2717,467,2635,392,2547,322,2454,260,2355,204,2253,156,2146,116,2035,85,1921,61,1804,47,1685,43xe" filled="true" fillcolor="#40ad49" stroked="false">
                <v:path arrowok="t"/>
                <v:fill type="solid"/>
              </v:shape>
            </v:group>
            <v:group style="position:absolute;left:320;top:889;width:2751;height:1448" coordorigin="320,889" coordsize="2751,1448">
              <v:shape style="position:absolute;left:320;top:889;width:2751;height:1448" coordorigin="320,889" coordsize="2751,1448" path="m320,889l3071,889,3071,2336,320,2336,320,889xe" filled="true" fillcolor="#231f20" stroked="false">
                <v:path arrowok="t"/>
                <v:fill type="solid"/>
              </v:shape>
            </v:group>
            <v:group style="position:absolute;left:34;top:3064;width:7257;height:2" coordorigin="34,3064" coordsize="7257,2">
              <v:shape style="position:absolute;left:34;top:3064;width:7257;height:2" coordorigin="34,3064" coordsize="7257,0" path="m34,3064l7291,3064e" filled="false" stroked="true" strokeweight="3.39pt" strokecolor="#231f20">
                <v:path arrowok="t"/>
              </v:shape>
              <v:shape style="position:absolute;left:20;top:0;width:7277;height:2977" type="#_x0000_t75" stroked="false">
                <v:imagedata r:id="rId6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61"/>
          <w:sz w:val="20"/>
          <w:szCs w:val="20"/>
        </w:rPr>
      </w:r>
    </w:p>
    <w:p>
      <w:pPr>
        <w:pStyle w:val="Heading2"/>
        <w:numPr>
          <w:ilvl w:val="0"/>
          <w:numId w:val="1"/>
        </w:numPr>
        <w:tabs>
          <w:tab w:pos="269" w:val="left" w:leader="none"/>
        </w:tabs>
        <w:spacing w:line="240" w:lineRule="auto" w:before="54" w:after="0"/>
        <w:ind w:left="268" w:right="0" w:hanging="122"/>
        <w:jc w:val="left"/>
        <w:rPr>
          <w:b w:val="0"/>
          <w:bCs w:val="0"/>
          <w:i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638pt;margin-top:-154.913391pt;width:363.9pt;height:148.9pt;mso-position-horizontal-relative:page;mso-position-vertical-relative:paragraph;z-index:-546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Minion Pro" w:hAnsi="Minion Pro" w:cs="Minion Pro" w:eastAsia="Minion Pro"/>
                      <w:sz w:val="48"/>
                      <w:szCs w:val="48"/>
                    </w:rPr>
                  </w:pPr>
                </w:p>
                <w:p>
                  <w:pPr>
                    <w:spacing w:line="189" w:lineRule="auto" w:before="422"/>
                    <w:ind w:left="389" w:right="4344" w:firstLine="0"/>
                    <w:jc w:val="center"/>
                    <w:rPr>
                      <w:rFonts w:ascii="Abadi MT Condensed Extra Bold" w:hAnsi="Abadi MT Condensed Extra Bold" w:cs="Abadi MT Condensed Extra Bold" w:eastAsia="Abadi MT Condensed Extra Bold"/>
                      <w:sz w:val="48"/>
                      <w:szCs w:val="48"/>
                    </w:rPr>
                  </w:pPr>
                  <w:r>
                    <w:rPr>
                      <w:rFonts w:ascii="Abadi MT Condensed Extra Bold"/>
                      <w:b/>
                      <w:color w:val="FFFFFF"/>
                      <w:spacing w:val="-10"/>
                      <w:w w:val="96"/>
                      <w:sz w:val="48"/>
                    </w:rPr>
                    <w:t>Domin</w:t>
                  </w:r>
                  <w:r>
                    <w:rPr>
                      <w:rFonts w:ascii="Abadi MT Condensed Extra Bold"/>
                      <w:b/>
                      <w:color w:val="FFFFFF"/>
                      <w:spacing w:val="-16"/>
                      <w:w w:val="96"/>
                      <w:sz w:val="48"/>
                    </w:rPr>
                    <w:t>g</w:t>
                  </w:r>
                  <w:r>
                    <w:rPr>
                      <w:rFonts w:ascii="Abadi MT Condensed Extra Bold"/>
                      <w:b/>
                      <w:color w:val="FFFFFF"/>
                      <w:w w:val="96"/>
                      <w:sz w:val="48"/>
                    </w:rPr>
                    <w:t>o</w:t>
                  </w:r>
                  <w:r>
                    <w:rPr>
                      <w:rFonts w:ascii="Abadi MT Condensed Extra Bold"/>
                      <w:b/>
                      <w:color w:val="FFFFFF"/>
                      <w:spacing w:val="-23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spacing w:val="-10"/>
                      <w:w w:val="96"/>
                      <w:sz w:val="48"/>
                    </w:rPr>
                    <w:t>XXVII</w:t>
                  </w:r>
                  <w:r>
                    <w:rPr>
                      <w:rFonts w:ascii="Abadi MT Condensed Extra Bold"/>
                      <w:b/>
                      <w:color w:val="FFFFFF"/>
                      <w:spacing w:val="-10"/>
                      <w:w w:val="96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w w:val="100"/>
                      <w:sz w:val="48"/>
                    </w:rPr>
                    <w:t>del</w:t>
                  </w:r>
                  <w:r>
                    <w:rPr>
                      <w:rFonts w:ascii="Abadi MT Condensed Extra Bold"/>
                      <w:b/>
                      <w:color w:val="FFFFFF"/>
                      <w:spacing w:val="-1"/>
                      <w:sz w:val="48"/>
                    </w:rPr>
                    <w:t> </w:t>
                  </w:r>
                  <w:r>
                    <w:rPr>
                      <w:rFonts w:ascii="Abadi MT Condensed Extra Bold"/>
                      <w:b/>
                      <w:color w:val="FFFFFF"/>
                      <w:spacing w:val="-14"/>
                      <w:w w:val="100"/>
                      <w:sz w:val="48"/>
                    </w:rPr>
                    <w:t>T</w:t>
                  </w:r>
                  <w:r>
                    <w:rPr>
                      <w:rFonts w:ascii="Abadi MT Condensed Extra Bold"/>
                      <w:b/>
                      <w:color w:val="FFFFFF"/>
                      <w:w w:val="100"/>
                      <w:sz w:val="48"/>
                    </w:rPr>
                    <w:t>O</w:t>
                  </w:r>
                  <w:r>
                    <w:rPr>
                      <w:rFonts w:ascii="Abadi MT Condensed Extra Bold"/>
                      <w:w w:val="100"/>
                      <w:sz w:val="48"/>
                    </w:rPr>
                  </w:r>
                </w:p>
                <w:p>
                  <w:pPr>
                    <w:spacing w:before="9"/>
                    <w:ind w:left="0" w:right="3946" w:firstLine="0"/>
                    <w:jc w:val="center"/>
                    <w:rPr>
                      <w:rFonts w:ascii="Abadi MT Condensed Extra Bold" w:hAnsi="Abadi MT Condensed Extra Bold" w:cs="Abadi MT Condensed Extra Bold" w:eastAsia="Abadi MT Condensed Extra Bold"/>
                      <w:sz w:val="37"/>
                      <w:szCs w:val="37"/>
                    </w:rPr>
                  </w:pPr>
                  <w:r>
                    <w:rPr>
                      <w:rFonts w:ascii="Abadi MT Condensed Extra Bold"/>
                      <w:b/>
                      <w:color w:val="FFFFFF"/>
                      <w:spacing w:val="-1"/>
                      <w:w w:val="100"/>
                      <w:sz w:val="37"/>
                    </w:rPr>
                    <w:t>4-10-2020</w:t>
                  </w:r>
                  <w:r>
                    <w:rPr>
                      <w:rFonts w:ascii="Abadi MT Condensed Extra Bold"/>
                      <w:w w:val="100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 w:val="0"/>
          <w:i w:val="0"/>
          <w:color w:val="231F20"/>
          <w:spacing w:val="-6"/>
        </w:rPr>
        <w:t>Is</w:t>
      </w:r>
      <w:r>
        <w:rPr>
          <w:rFonts w:ascii="Times New Roman" w:hAnsi="Times New Roman"/>
          <w:b w:val="0"/>
          <w:i w:val="0"/>
          <w:color w:val="231F20"/>
          <w:spacing w:val="-30"/>
        </w:rPr>
        <w:t> </w:t>
      </w:r>
      <w:r>
        <w:rPr>
          <w:rFonts w:ascii="Times New Roman" w:hAnsi="Times New Roman"/>
          <w:b w:val="0"/>
          <w:i w:val="0"/>
          <w:color w:val="231F20"/>
          <w:spacing w:val="-6"/>
        </w:rPr>
        <w:t>5,</w:t>
      </w:r>
      <w:r>
        <w:rPr>
          <w:rFonts w:ascii="Times New Roman" w:hAnsi="Times New Roman"/>
          <w:b w:val="0"/>
          <w:i w:val="0"/>
          <w:color w:val="231F20"/>
          <w:spacing w:val="-30"/>
        </w:rPr>
        <w:t> </w:t>
      </w:r>
      <w:r>
        <w:rPr>
          <w:rFonts w:ascii="Times New Roman" w:hAnsi="Times New Roman"/>
          <w:b w:val="0"/>
          <w:i w:val="0"/>
          <w:color w:val="231F20"/>
          <w:spacing w:val="-9"/>
        </w:rPr>
        <w:t>1-7.</w:t>
      </w:r>
      <w:r>
        <w:rPr>
          <w:rFonts w:ascii="Times New Roman" w:hAnsi="Times New Roman"/>
          <w:b w:val="0"/>
          <w:i w:val="0"/>
          <w:color w:val="231F20"/>
          <w:spacing w:val="-30"/>
        </w:rPr>
        <w:t> </w:t>
      </w:r>
      <w:r>
        <w:rPr>
          <w:color w:val="231F20"/>
          <w:spacing w:val="-6"/>
        </w:rPr>
        <w:t>La</w:t>
      </w:r>
      <w:r>
        <w:rPr>
          <w:color w:val="231F20"/>
          <w:spacing w:val="-30"/>
        </w:rPr>
        <w:t> </w:t>
      </w:r>
      <w:r>
        <w:rPr>
          <w:color w:val="231F20"/>
          <w:spacing w:val="-9"/>
        </w:rPr>
        <w:t>viña</w:t>
      </w:r>
      <w:r>
        <w:rPr>
          <w:color w:val="231F20"/>
          <w:spacing w:val="-31"/>
        </w:rPr>
        <w:t> </w:t>
      </w:r>
      <w:r>
        <w:rPr>
          <w:color w:val="231F20"/>
          <w:spacing w:val="-8"/>
        </w:rPr>
        <w:t>del</w:t>
      </w:r>
      <w:r>
        <w:rPr>
          <w:color w:val="231F20"/>
          <w:spacing w:val="-30"/>
        </w:rPr>
        <w:t> </w:t>
      </w:r>
      <w:r>
        <w:rPr>
          <w:color w:val="231F20"/>
          <w:spacing w:val="-9"/>
        </w:rPr>
        <w:t>Señor</w:t>
      </w:r>
      <w:r>
        <w:rPr>
          <w:color w:val="231F20"/>
          <w:spacing w:val="-30"/>
        </w:rPr>
        <w:t> </w:t>
      </w:r>
      <w:r>
        <w:rPr>
          <w:color w:val="231F20"/>
          <w:spacing w:val="-8"/>
        </w:rPr>
        <w:t>del</w:t>
      </w:r>
      <w:r>
        <w:rPr>
          <w:color w:val="231F20"/>
          <w:spacing w:val="-30"/>
        </w:rPr>
        <w:t> </w:t>
      </w:r>
      <w:r>
        <w:rPr>
          <w:color w:val="231F20"/>
          <w:spacing w:val="-10"/>
        </w:rPr>
        <w:t>universo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es</w:t>
      </w:r>
      <w:r>
        <w:rPr>
          <w:color w:val="231F20"/>
          <w:spacing w:val="-30"/>
        </w:rPr>
        <w:t> </w:t>
      </w:r>
      <w:r>
        <w:rPr>
          <w:color w:val="231F20"/>
          <w:spacing w:val="-6"/>
        </w:rPr>
        <w:t>la</w:t>
      </w:r>
      <w:r>
        <w:rPr>
          <w:color w:val="231F20"/>
          <w:spacing w:val="-30"/>
        </w:rPr>
        <w:t> </w:t>
      </w:r>
      <w:r>
        <w:rPr>
          <w:color w:val="231F20"/>
          <w:spacing w:val="-9"/>
        </w:rPr>
        <w:t>casa</w:t>
      </w:r>
      <w:r>
        <w:rPr>
          <w:color w:val="231F20"/>
          <w:spacing w:val="-3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30"/>
        </w:rPr>
        <w:t> </w:t>
      </w:r>
      <w:r>
        <w:rPr>
          <w:color w:val="231F20"/>
          <w:spacing w:val="-11"/>
        </w:rPr>
        <w:t>Israel.</w:t>
      </w:r>
      <w:r>
        <w:rPr>
          <w:b w:val="0"/>
          <w:i w:val="0"/>
        </w:rPr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137" w:after="0"/>
        <w:ind w:left="268" w:right="0" w:hanging="12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1F20"/>
          <w:spacing w:val="-8"/>
          <w:sz w:val="26"/>
        </w:rPr>
        <w:t>Sal</w:t>
      </w:r>
      <w:r>
        <w:rPr>
          <w:rFonts w:ascii="Times New Roman" w:hAnsi="Times New Roman"/>
          <w:color w:val="231F20"/>
          <w:spacing w:val="-28"/>
          <w:sz w:val="26"/>
        </w:rPr>
        <w:t> </w:t>
      </w:r>
      <w:r>
        <w:rPr>
          <w:rFonts w:ascii="Times New Roman" w:hAnsi="Times New Roman"/>
          <w:color w:val="231F20"/>
          <w:spacing w:val="-8"/>
          <w:sz w:val="26"/>
        </w:rPr>
        <w:t>79.</w:t>
      </w:r>
      <w:r>
        <w:rPr>
          <w:rFonts w:ascii="Times New Roman" w:hAnsi="Times New Roman"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R.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La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viña</w:t>
      </w:r>
      <w:r>
        <w:rPr>
          <w:rFonts w:ascii="Times New Roman" w:hAnsi="Times New Roman"/>
          <w:b/>
          <w:i/>
          <w:color w:val="231F20"/>
          <w:spacing w:val="-29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sz w:val="26"/>
        </w:rPr>
        <w:t>del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Señor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es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la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casa</w:t>
      </w:r>
      <w:r>
        <w:rPr>
          <w:rFonts w:ascii="Times New Roman" w:hAnsi="Times New Roman"/>
          <w:b/>
          <w:i/>
          <w:color w:val="231F20"/>
          <w:spacing w:val="-29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de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Israel.</w:t>
      </w:r>
      <w:r>
        <w:rPr>
          <w:rFonts w:ascii="Times New Roman" w:hAnsi="Times New Roman"/>
          <w:sz w:val="26"/>
        </w:rPr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137" w:after="0"/>
        <w:ind w:left="268" w:right="0" w:hanging="12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1F20"/>
          <w:spacing w:val="-8"/>
          <w:sz w:val="26"/>
        </w:rPr>
        <w:t>Flp</w:t>
      </w:r>
      <w:r>
        <w:rPr>
          <w:rFonts w:ascii="Times New Roman" w:hAnsi="Times New Roman"/>
          <w:color w:val="231F20"/>
          <w:spacing w:val="-33"/>
          <w:sz w:val="26"/>
        </w:rPr>
        <w:t> </w:t>
      </w:r>
      <w:r>
        <w:rPr>
          <w:rFonts w:ascii="Times New Roman" w:hAnsi="Times New Roman"/>
          <w:color w:val="231F20"/>
          <w:spacing w:val="-6"/>
          <w:sz w:val="26"/>
        </w:rPr>
        <w:t>4,</w:t>
      </w:r>
      <w:r>
        <w:rPr>
          <w:rFonts w:ascii="Times New Roman" w:hAnsi="Times New Roman"/>
          <w:color w:val="231F20"/>
          <w:spacing w:val="-33"/>
          <w:sz w:val="26"/>
        </w:rPr>
        <w:t> </w:t>
      </w:r>
      <w:r>
        <w:rPr>
          <w:rFonts w:ascii="Times New Roman" w:hAnsi="Times New Roman"/>
          <w:color w:val="231F20"/>
          <w:spacing w:val="-9"/>
          <w:sz w:val="26"/>
        </w:rPr>
        <w:t>6-9.</w:t>
      </w:r>
      <w:r>
        <w:rPr>
          <w:rFonts w:ascii="Times New Roman" w:hAnsi="Times New Roman"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Ponedlo</w:t>
      </w:r>
      <w:r>
        <w:rPr>
          <w:rFonts w:ascii="Times New Roman" w:hAnsi="Times New Roman"/>
          <w:b/>
          <w:i/>
          <w:color w:val="231F20"/>
          <w:spacing w:val="-34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sz w:val="26"/>
        </w:rPr>
        <w:t>por</w:t>
      </w:r>
      <w:r>
        <w:rPr>
          <w:rFonts w:ascii="Times New Roman" w:hAnsi="Times New Roman"/>
          <w:b/>
          <w:i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obra,</w:t>
      </w:r>
      <w:r>
        <w:rPr>
          <w:rFonts w:ascii="Times New Roman" w:hAnsi="Times New Roman"/>
          <w:b/>
          <w:i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z w:val="26"/>
        </w:rPr>
        <w:t>y</w:t>
      </w:r>
      <w:r>
        <w:rPr>
          <w:rFonts w:ascii="Times New Roman" w:hAnsi="Times New Roman"/>
          <w:b/>
          <w:i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el</w:t>
      </w:r>
      <w:r>
        <w:rPr>
          <w:rFonts w:ascii="Times New Roman" w:hAnsi="Times New Roman"/>
          <w:b/>
          <w:i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Dios</w:t>
      </w:r>
      <w:r>
        <w:rPr>
          <w:rFonts w:ascii="Times New Roman" w:hAnsi="Times New Roman"/>
          <w:b/>
          <w:i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de</w:t>
      </w:r>
      <w:r>
        <w:rPr>
          <w:rFonts w:ascii="Times New Roman" w:hAnsi="Times New Roman"/>
          <w:b/>
          <w:i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la</w:t>
      </w:r>
      <w:r>
        <w:rPr>
          <w:rFonts w:ascii="Times New Roman" w:hAnsi="Times New Roman"/>
          <w:b/>
          <w:i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sz w:val="26"/>
        </w:rPr>
        <w:t>paz</w:t>
      </w:r>
      <w:r>
        <w:rPr>
          <w:rFonts w:ascii="Times New Roman" w:hAnsi="Times New Roman"/>
          <w:b/>
          <w:i/>
          <w:color w:val="231F20"/>
          <w:spacing w:val="-33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estará</w:t>
      </w:r>
      <w:r>
        <w:rPr>
          <w:rFonts w:ascii="Times New Roman" w:hAnsi="Times New Roman"/>
          <w:b/>
          <w:i/>
          <w:color w:val="231F20"/>
          <w:spacing w:val="-34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8"/>
          <w:sz w:val="26"/>
        </w:rPr>
        <w:t>con</w:t>
      </w:r>
      <w:r>
        <w:rPr>
          <w:rFonts w:ascii="Times New Roman" w:hAnsi="Times New Roman"/>
          <w:b/>
          <w:i/>
          <w:color w:val="231F20"/>
          <w:spacing w:val="-34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vosotros.</w:t>
      </w:r>
      <w:r>
        <w:rPr>
          <w:rFonts w:ascii="Times New Roman" w:hAnsi="Times New Roman"/>
          <w:sz w:val="26"/>
        </w:rPr>
      </w:r>
    </w:p>
    <w:p>
      <w:pPr>
        <w:pStyle w:val="ListParagraph"/>
        <w:numPr>
          <w:ilvl w:val="0"/>
          <w:numId w:val="1"/>
        </w:numPr>
        <w:tabs>
          <w:tab w:pos="269" w:val="left" w:leader="none"/>
        </w:tabs>
        <w:spacing w:line="240" w:lineRule="auto" w:before="137" w:after="0"/>
        <w:ind w:left="268" w:right="0" w:hanging="12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31F20"/>
          <w:spacing w:val="-6"/>
          <w:sz w:val="26"/>
        </w:rPr>
        <w:t>Mt</w:t>
      </w:r>
      <w:r>
        <w:rPr>
          <w:rFonts w:ascii="Times New Roman" w:hAnsi="Times New Roman"/>
          <w:color w:val="231F20"/>
          <w:spacing w:val="-28"/>
          <w:sz w:val="26"/>
        </w:rPr>
        <w:t> </w:t>
      </w:r>
      <w:r>
        <w:rPr>
          <w:rFonts w:ascii="Times New Roman" w:hAnsi="Times New Roman"/>
          <w:color w:val="231F20"/>
          <w:spacing w:val="-8"/>
          <w:sz w:val="26"/>
        </w:rPr>
        <w:t>21,</w:t>
      </w:r>
      <w:r>
        <w:rPr>
          <w:rFonts w:ascii="Times New Roman" w:hAnsi="Times New Roman"/>
          <w:color w:val="231F20"/>
          <w:spacing w:val="-28"/>
          <w:sz w:val="26"/>
        </w:rPr>
        <w:t> </w:t>
      </w:r>
      <w:r>
        <w:rPr>
          <w:rFonts w:ascii="Times New Roman" w:hAnsi="Times New Roman"/>
          <w:color w:val="231F20"/>
          <w:spacing w:val="-10"/>
          <w:sz w:val="26"/>
        </w:rPr>
        <w:t>33-43.</w:t>
      </w:r>
      <w:r>
        <w:rPr>
          <w:rFonts w:ascii="Times New Roman" w:hAnsi="Times New Roman"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0"/>
          <w:sz w:val="26"/>
        </w:rPr>
        <w:t>Arrendará</w:t>
      </w:r>
      <w:r>
        <w:rPr>
          <w:rFonts w:ascii="Times New Roman" w:hAnsi="Times New Roman"/>
          <w:b/>
          <w:i/>
          <w:color w:val="231F20"/>
          <w:spacing w:val="-29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6"/>
          <w:sz w:val="26"/>
        </w:rPr>
        <w:t>la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viña</w:t>
      </w:r>
      <w:r>
        <w:rPr>
          <w:rFonts w:ascii="Times New Roman" w:hAnsi="Times New Roman"/>
          <w:b/>
          <w:i/>
          <w:color w:val="231F20"/>
          <w:spacing w:val="-29"/>
          <w:sz w:val="26"/>
        </w:rPr>
        <w:t> </w:t>
      </w:r>
      <w:r>
        <w:rPr>
          <w:rFonts w:ascii="Times New Roman" w:hAnsi="Times New Roman"/>
          <w:b/>
          <w:i/>
          <w:color w:val="231F20"/>
          <w:sz w:val="26"/>
        </w:rPr>
        <w:t>a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9"/>
          <w:sz w:val="26"/>
        </w:rPr>
        <w:t>otros</w:t>
      </w:r>
      <w:r>
        <w:rPr>
          <w:rFonts w:ascii="Times New Roman" w:hAnsi="Times New Roman"/>
          <w:b/>
          <w:i/>
          <w:color w:val="231F20"/>
          <w:spacing w:val="-28"/>
          <w:sz w:val="26"/>
        </w:rPr>
        <w:t> </w:t>
      </w:r>
      <w:r>
        <w:rPr>
          <w:rFonts w:ascii="Times New Roman" w:hAnsi="Times New Roman"/>
          <w:b/>
          <w:i/>
          <w:color w:val="231F20"/>
          <w:spacing w:val="-11"/>
          <w:sz w:val="26"/>
        </w:rPr>
        <w:t>labradores.</w:t>
      </w:r>
      <w:r>
        <w:rPr>
          <w:rFonts w:ascii="Times New Roman" w:hAnsi="Times New Roman"/>
          <w:sz w:val="2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0"/>
          <w:szCs w:val="10"/>
        </w:rPr>
      </w:pPr>
    </w:p>
    <w:p>
      <w:pPr>
        <w:spacing w:line="67" w:lineRule="exact"/>
        <w:ind w:left="113" w:right="0" w:firstLine="0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position w:val="0"/>
          <w:sz w:val="6"/>
          <w:szCs w:val="6"/>
        </w:rPr>
        <w:pict>
          <v:group style="width:366.25pt;height:3.4pt;mso-position-horizontal-relative:char;mso-position-vertical-relative:line" coordorigin="0,0" coordsize="7325,68">
            <v:group style="position:absolute;left:34;top:34;width:7257;height:2" coordorigin="34,34" coordsize="7257,2">
              <v:shape style="position:absolute;left:34;top:34;width:7257;height:2" coordorigin="34,34" coordsize="7257,0" path="m34,34l7291,34e" filled="false" stroked="true" strokeweight="3.3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0"/>
          <w:sz w:val="6"/>
          <w:szCs w:val="6"/>
        </w:rPr>
      </w:r>
    </w:p>
    <w:p>
      <w:pPr>
        <w:pStyle w:val="Heading3"/>
        <w:spacing w:line="266" w:lineRule="auto" w:before="97"/>
        <w:ind w:left="146" w:right="144"/>
        <w:jc w:val="both"/>
      </w:pPr>
      <w:r>
        <w:rPr>
          <w:color w:val="231F20"/>
        </w:rPr>
        <w:t>Con la parábola de la viña y los labradores perversos en el evangelio de</w:t>
      </w:r>
      <w:r>
        <w:rPr>
          <w:color w:val="231F20"/>
          <w:spacing w:val="21"/>
        </w:rPr>
        <w:t> </w:t>
      </w:r>
      <w:r>
        <w:rPr>
          <w:color w:val="231F20"/>
          <w:spacing w:val="-7"/>
        </w:rPr>
        <w:t>hoy,</w:t>
      </w:r>
      <w:r>
        <w:rPr>
          <w:color w:val="231F20"/>
          <w:w w:val="99"/>
        </w:rPr>
        <w:t> </w:t>
      </w:r>
      <w:r>
        <w:rPr>
          <w:color w:val="231F20"/>
        </w:rPr>
        <w:t>Jesús</w:t>
      </w:r>
      <w:r>
        <w:rPr>
          <w:color w:val="231F20"/>
          <w:spacing w:val="-13"/>
        </w:rPr>
        <w:t> </w:t>
      </w:r>
      <w:r>
        <w:rPr>
          <w:color w:val="231F20"/>
        </w:rPr>
        <w:t>presenta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historia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salvación:</w:t>
      </w:r>
      <w:r>
        <w:rPr>
          <w:color w:val="231F20"/>
          <w:spacing w:val="-13"/>
        </w:rPr>
        <w:t> </w:t>
      </w:r>
      <w:r>
        <w:rPr>
          <w:color w:val="231F20"/>
        </w:rPr>
        <w:t>cómo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pueblo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Israel,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viña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w w:val="99"/>
        </w:rPr>
        <w:t> </w:t>
      </w:r>
      <w:r>
        <w:rPr>
          <w:color w:val="231F20"/>
        </w:rPr>
        <w:t>no dio sus frutos, rechazando a los profetas </w:t>
      </w:r>
      <w:r>
        <w:rPr>
          <w:color w:val="231F20"/>
          <w:spacing w:val="-10"/>
        </w:rPr>
        <w:t>y, </w:t>
      </w:r>
      <w:r>
        <w:rPr>
          <w:color w:val="231F20"/>
        </w:rPr>
        <w:t>por último, asesinando al</w:t>
      </w:r>
      <w:r>
        <w:rPr>
          <w:color w:val="231F20"/>
          <w:spacing w:val="-4"/>
        </w:rPr>
        <w:t> </w:t>
      </w:r>
      <w:r>
        <w:rPr>
          <w:color w:val="231F20"/>
        </w:rPr>
        <w:t>hijo</w:t>
      </w:r>
      <w:r>
        <w:rPr>
          <w:color w:val="231F20"/>
          <w:w w:val="9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dueño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viña,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mismo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crucificado.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partir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ahí,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reino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w w:val="99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cielos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quitado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casa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Israel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le</w:t>
      </w:r>
      <w:r>
        <w:rPr>
          <w:color w:val="231F20"/>
          <w:spacing w:val="-6"/>
        </w:rPr>
        <w:t> </w:t>
      </w:r>
      <w:r>
        <w:rPr>
          <w:color w:val="231F20"/>
        </w:rPr>
        <w:t>dará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pueblo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produz-</w:t>
      </w:r>
      <w:r>
        <w:rPr>
          <w:color w:val="231F20"/>
          <w:w w:val="99"/>
        </w:rPr>
        <w:t> </w:t>
      </w:r>
      <w:r>
        <w:rPr>
          <w:color w:val="231F20"/>
        </w:rPr>
        <w:t>ca sus frutos, la Iglesia. </w:t>
      </w:r>
      <w:r>
        <w:rPr>
          <w:color w:val="231F20"/>
          <w:spacing w:val="-4"/>
        </w:rPr>
        <w:t>Pero </w:t>
      </w:r>
      <w:r>
        <w:rPr>
          <w:color w:val="231F20"/>
        </w:rPr>
        <w:t>muchas veces no damos tampoco los</w:t>
      </w:r>
      <w:r>
        <w:rPr>
          <w:color w:val="231F20"/>
          <w:spacing w:val="-4"/>
        </w:rPr>
        <w:t> </w:t>
      </w:r>
      <w:r>
        <w:rPr>
          <w:color w:val="231F20"/>
        </w:rPr>
        <w:t>cristianos</w:t>
      </w:r>
      <w:r>
        <w:rPr>
          <w:color w:val="231F20"/>
          <w:w w:val="99"/>
        </w:rPr>
        <w:t> </w:t>
      </w:r>
      <w:r>
        <w:rPr>
          <w:color w:val="231F20"/>
        </w:rPr>
        <w:t>los frutos de buenas obras que el Señor espera de nosotros y estamos</w:t>
      </w:r>
      <w:r>
        <w:rPr>
          <w:color w:val="231F20"/>
          <w:spacing w:val="21"/>
        </w:rPr>
        <w:t> </w:t>
      </w:r>
      <w:r>
        <w:rPr>
          <w:color w:val="231F20"/>
        </w:rPr>
        <w:t>como</w:t>
      </w:r>
      <w:r>
        <w:rPr>
          <w:color w:val="231F20"/>
          <w:w w:val="99"/>
        </w:rPr>
        <w:t> </w:t>
      </w:r>
      <w:r>
        <w:rPr>
          <w:color w:val="231F20"/>
        </w:rPr>
        <w:t>devastados por los enemigos de la fe. Con el salmo pidamos: </w:t>
      </w:r>
      <w:r>
        <w:rPr>
          <w:color w:val="231F20"/>
          <w:spacing w:val="-3"/>
        </w:rPr>
        <w:t>«Señor,</w:t>
      </w:r>
      <w:r>
        <w:rPr>
          <w:color w:val="231F20"/>
          <w:spacing w:val="-14"/>
        </w:rPr>
        <w:t> </w:t>
      </w:r>
      <w:r>
        <w:rPr>
          <w:color w:val="231F20"/>
        </w:rPr>
        <w:t>restáu-</w:t>
      </w:r>
      <w:r>
        <w:rPr>
          <w:color w:val="231F20"/>
          <w:w w:val="99"/>
        </w:rPr>
        <w:t> </w:t>
      </w:r>
      <w:r>
        <w:rPr>
          <w:color w:val="231F20"/>
        </w:rPr>
        <w:t>ranos,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brille</w:t>
      </w:r>
      <w:r>
        <w:rPr>
          <w:color w:val="231F20"/>
          <w:spacing w:val="-9"/>
        </w:rPr>
        <w:t> </w:t>
      </w:r>
      <w:r>
        <w:rPr>
          <w:color w:val="231F20"/>
        </w:rPr>
        <w:t>tu</w:t>
      </w:r>
      <w:r>
        <w:rPr>
          <w:color w:val="231F20"/>
          <w:spacing w:val="-9"/>
        </w:rPr>
        <w:t> </w:t>
      </w:r>
      <w:r>
        <w:rPr>
          <w:color w:val="231F20"/>
        </w:rPr>
        <w:t>rostro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nos</w:t>
      </w:r>
      <w:r>
        <w:rPr>
          <w:color w:val="231F20"/>
          <w:spacing w:val="-9"/>
        </w:rPr>
        <w:t> </w:t>
      </w:r>
      <w:r>
        <w:rPr>
          <w:color w:val="231F20"/>
        </w:rPr>
        <w:t>salve».</w:t>
      </w:r>
      <w:r>
        <w:rPr/>
      </w:r>
    </w:p>
    <w:p>
      <w:pPr>
        <w:spacing w:before="173"/>
        <w:ind w:left="146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28.346001pt;margin-top:8.664357pt;width:362.85pt;height:.1pt;mso-position-horizontal-relative:page;mso-position-vertical-relative:paragraph;z-index:-5416" coordorigin="567,173" coordsize="7257,2">
            <v:shape style="position:absolute;left:567;top:173;width:7257;height:2" coordorigin="567,173" coordsize="7257,0" path="m567,173l7824,173e" filled="false" stroked="true" strokeweight="3.543pt" strokecolor="#231f2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w w:val="125"/>
          <w:sz w:val="46"/>
        </w:rPr>
        <w:t>C</w:t>
      </w:r>
      <w:r>
        <w:rPr>
          <w:rFonts w:ascii="Times New Roman" w:hAnsi="Times New Roman"/>
          <w:b/>
          <w:color w:val="231F20"/>
          <w:w w:val="125"/>
          <w:sz w:val="32"/>
        </w:rPr>
        <w:t>orresponsabilidad</w:t>
      </w:r>
      <w:r>
        <w:rPr>
          <w:rFonts w:ascii="Times New Roman" w:hAnsi="Times New Roman"/>
          <w:color w:val="231F20"/>
          <w:w w:val="125"/>
          <w:sz w:val="46"/>
        </w:rPr>
        <w:t>, </w:t>
      </w:r>
      <w:r>
        <w:rPr>
          <w:rFonts w:ascii="Times New Roman" w:hAnsi="Times New Roman"/>
          <w:color w:val="231F20"/>
          <w:w w:val="125"/>
          <w:sz w:val="32"/>
        </w:rPr>
        <w:t>signo de</w:t>
      </w:r>
      <w:r>
        <w:rPr>
          <w:rFonts w:ascii="Times New Roman" w:hAnsi="Times New Roman"/>
          <w:color w:val="231F20"/>
          <w:spacing w:val="31"/>
          <w:w w:val="125"/>
          <w:sz w:val="32"/>
        </w:rPr>
        <w:t> </w:t>
      </w:r>
      <w:r>
        <w:rPr>
          <w:rFonts w:ascii="Times New Roman" w:hAnsi="Times New Roman"/>
          <w:b/>
          <w:color w:val="231F20"/>
          <w:w w:val="125"/>
          <w:sz w:val="46"/>
        </w:rPr>
        <w:t>C</w:t>
      </w:r>
      <w:r>
        <w:rPr>
          <w:rFonts w:ascii="Times New Roman" w:hAnsi="Times New Roman"/>
          <w:b/>
          <w:color w:val="231F20"/>
          <w:w w:val="125"/>
          <w:sz w:val="32"/>
        </w:rPr>
        <w:t>omunión</w:t>
      </w:r>
      <w:r>
        <w:rPr>
          <w:rFonts w:ascii="Times New Roman" w:hAnsi="Times New Roman"/>
          <w:sz w:val="32"/>
        </w:rPr>
      </w:r>
    </w:p>
    <w:p>
      <w:pPr>
        <w:pStyle w:val="Heading1"/>
        <w:spacing w:line="240" w:lineRule="auto" w:before="187"/>
        <w:ind w:right="0" w:firstLine="0"/>
        <w:jc w:val="center"/>
      </w:pPr>
      <w:r>
        <w:rPr/>
        <w:pict>
          <v:shape style="position:absolute;margin-left:28.346457pt;margin-top:13.479229pt;width:91.047453pt;height:82.511pt;mso-position-horizontal-relative:page;mso-position-vertical-relative:paragraph;z-index:1120" type="#_x0000_t75" stroked="false">
            <v:imagedata r:id="rId7" o:title=""/>
          </v:shape>
        </w:pict>
      </w:r>
      <w:r>
        <w:rPr>
          <w:color w:val="231F20"/>
          <w:w w:val="120"/>
        </w:rPr>
        <w:t>¿Cómo</w:t>
      </w:r>
      <w:r>
        <w:rPr>
          <w:color w:val="231F20"/>
          <w:spacing w:val="-36"/>
          <w:w w:val="120"/>
        </w:rPr>
        <w:t> </w:t>
      </w:r>
      <w:r>
        <w:rPr>
          <w:color w:val="231F20"/>
          <w:w w:val="120"/>
        </w:rPr>
        <w:t>podemos</w:t>
      </w:r>
      <w:r>
        <w:rPr>
          <w:color w:val="231F20"/>
          <w:spacing w:val="-36"/>
          <w:w w:val="120"/>
        </w:rPr>
        <w:t> </w:t>
      </w:r>
      <w:r>
        <w:rPr>
          <w:color w:val="231F20"/>
          <w:w w:val="120"/>
        </w:rPr>
        <w:t>colaborar?</w:t>
      </w:r>
      <w:r>
        <w:rPr/>
      </w:r>
    </w:p>
    <w:p>
      <w:pPr>
        <w:spacing w:line="244" w:lineRule="auto" w:before="6"/>
        <w:ind w:left="2066" w:right="237" w:hanging="1"/>
        <w:jc w:val="center"/>
        <w:rPr>
          <w:rFonts w:ascii="Minion Pro" w:hAnsi="Minion Pro" w:cs="Minion Pro" w:eastAsia="Minion Pro"/>
          <w:sz w:val="29"/>
          <w:szCs w:val="29"/>
        </w:rPr>
      </w:pPr>
      <w:r>
        <w:rPr>
          <w:rFonts w:ascii="Minion Pro" w:hAnsi="Minion Pro"/>
          <w:color w:val="231F20"/>
          <w:w w:val="120"/>
          <w:sz w:val="29"/>
        </w:rPr>
        <w:t>Sintiéndonos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todos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invitados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para</w:t>
      </w:r>
      <w:r>
        <w:rPr>
          <w:rFonts w:ascii="Minion Pro" w:hAnsi="Minion Pro"/>
          <w:color w:val="231F20"/>
          <w:spacing w:val="-24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vi-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vir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en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comunión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y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ser</w:t>
      </w:r>
      <w:r>
        <w:rPr>
          <w:rFonts w:ascii="Minion Pro" w:hAnsi="Minion Pro"/>
          <w:color w:val="231F20"/>
          <w:spacing w:val="-23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co-responsables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para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anunciar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el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Evangelio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y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a</w:t>
      </w:r>
      <w:r>
        <w:rPr>
          <w:rFonts w:ascii="Minion Pro" w:hAnsi="Minion Pro"/>
          <w:color w:val="231F20"/>
          <w:spacing w:val="-20"/>
          <w:w w:val="120"/>
          <w:sz w:val="29"/>
        </w:rPr>
        <w:t> </w:t>
      </w:r>
      <w:r>
        <w:rPr>
          <w:rFonts w:ascii="Minion Pro" w:hAnsi="Minion Pro"/>
          <w:color w:val="231F20"/>
          <w:spacing w:val="-3"/>
          <w:w w:val="120"/>
          <w:sz w:val="29"/>
        </w:rPr>
        <w:t>ayudar-</w:t>
      </w:r>
      <w:r>
        <w:rPr>
          <w:rFonts w:ascii="Minion Pro" w:hAnsi="Minion Pro"/>
          <w:color w:val="231F20"/>
          <w:w w:val="118"/>
          <w:sz w:val="29"/>
        </w:rPr>
        <w:t> </w:t>
      </w:r>
      <w:r>
        <w:rPr>
          <w:rFonts w:ascii="Minion Pro" w:hAnsi="Minion Pro"/>
          <w:color w:val="231F20"/>
          <w:w w:val="120"/>
          <w:sz w:val="29"/>
        </w:rPr>
        <w:t>nos</w:t>
      </w:r>
      <w:r>
        <w:rPr>
          <w:rFonts w:ascii="Minion Pro" w:hAnsi="Minion Pro"/>
          <w:color w:val="231F20"/>
          <w:spacing w:val="-42"/>
          <w:w w:val="120"/>
          <w:sz w:val="29"/>
        </w:rPr>
        <w:t> </w:t>
      </w:r>
      <w:r>
        <w:rPr>
          <w:rFonts w:ascii="Minion Pro" w:hAnsi="Minion Pro"/>
          <w:color w:val="231F20"/>
          <w:spacing w:val="-3"/>
          <w:w w:val="120"/>
          <w:sz w:val="29"/>
        </w:rPr>
        <w:t>mutuamente.</w:t>
      </w:r>
      <w:r>
        <w:rPr>
          <w:rFonts w:ascii="Minion Pro" w:hAnsi="Minion Pro"/>
          <w:spacing w:val="-3"/>
          <w:sz w:val="29"/>
        </w:rPr>
      </w:r>
    </w:p>
    <w:p>
      <w:pPr>
        <w:spacing w:line="240" w:lineRule="auto" w:before="11"/>
        <w:rPr>
          <w:rFonts w:ascii="Minion Pro" w:hAnsi="Minion Pro" w:cs="Minion Pro" w:eastAsia="Minion Pro"/>
          <w:sz w:val="17"/>
          <w:szCs w:val="17"/>
        </w:rPr>
      </w:pPr>
    </w:p>
    <w:p>
      <w:pPr>
        <w:spacing w:line="70" w:lineRule="exact"/>
        <w:ind w:left="111" w:right="0" w:firstLine="0"/>
        <w:rPr>
          <w:rFonts w:ascii="Minion Pro" w:hAnsi="Minion Pro" w:cs="Minion Pro" w:eastAsia="Minion Pro"/>
          <w:sz w:val="7"/>
          <w:szCs w:val="7"/>
        </w:rPr>
      </w:pPr>
      <w:r>
        <w:rPr>
          <w:rFonts w:ascii="Minion Pro" w:hAnsi="Minion Pro" w:cs="Minion Pro" w:eastAsia="Minion Pro"/>
          <w:position w:val="0"/>
          <w:sz w:val="7"/>
          <w:szCs w:val="7"/>
        </w:rPr>
        <w:pict>
          <v:group style="width:366.4pt;height:3.55pt;mso-position-horizontal-relative:char;mso-position-vertical-relative:line" coordorigin="0,0" coordsize="7328,71">
            <v:group style="position:absolute;left:35;top:35;width:7257;height:2" coordorigin="35,35" coordsize="7257,2">
              <v:shape style="position:absolute;left:35;top:35;width:7257;height:2" coordorigin="35,35" coordsize="7257,0" path="m35,35l7292,35e" filled="false" stroked="true" strokeweight="3.543pt" strokecolor="#231f20">
                <v:path arrowok="t"/>
              </v:shape>
            </v:group>
          </v:group>
        </w:pict>
      </w:r>
      <w:r>
        <w:rPr>
          <w:rFonts w:ascii="Minion Pro" w:hAnsi="Minion Pro" w:cs="Minion Pro" w:eastAsia="Minion Pro"/>
          <w:position w:val="0"/>
          <w:sz w:val="7"/>
          <w:szCs w:val="7"/>
        </w:rPr>
      </w:r>
    </w:p>
    <w:p>
      <w:pPr>
        <w:spacing w:after="0" w:line="70" w:lineRule="exact"/>
        <w:rPr>
          <w:rFonts w:ascii="Minion Pro" w:hAnsi="Minion Pro" w:cs="Minion Pro" w:eastAsia="Minion Pro"/>
          <w:sz w:val="7"/>
          <w:szCs w:val="7"/>
        </w:rPr>
        <w:sectPr>
          <w:type w:val="continuous"/>
          <w:pgSz w:w="8400" w:h="11910"/>
          <w:pgMar w:top="460" w:bottom="280" w:left="420" w:right="420"/>
        </w:sectPr>
      </w:pPr>
    </w:p>
    <w:p>
      <w:pPr>
        <w:spacing w:before="14"/>
        <w:ind w:left="226" w:right="0" w:firstLine="0"/>
        <w:jc w:val="left"/>
        <w:rPr>
          <w:rFonts w:ascii="Minion Pro" w:hAnsi="Minion Pro" w:cs="Minion Pro" w:eastAsia="Minion Pro"/>
          <w:sz w:val="30"/>
          <w:szCs w:val="30"/>
        </w:rPr>
      </w:pPr>
      <w:r>
        <w:rPr>
          <w:rFonts w:ascii="Minion Pro" w:hAnsi="Minion Pro"/>
          <w:color w:val="231F20"/>
          <w:spacing w:val="-3"/>
          <w:w w:val="115"/>
          <w:sz w:val="30"/>
        </w:rPr>
        <w:t>AUTÉNTICOS</w:t>
      </w:r>
      <w:r>
        <w:rPr>
          <w:rFonts w:ascii="Minion Pro" w:hAnsi="Minion Pro"/>
          <w:color w:val="231F20"/>
          <w:spacing w:val="-51"/>
          <w:w w:val="115"/>
          <w:sz w:val="30"/>
        </w:rPr>
        <w:t> </w:t>
      </w:r>
      <w:r>
        <w:rPr>
          <w:rFonts w:ascii="Minion Pro" w:hAnsi="Minion Pro"/>
          <w:color w:val="231F20"/>
          <w:w w:val="115"/>
          <w:sz w:val="30"/>
        </w:rPr>
        <w:t>SERVIDORES</w:t>
      </w:r>
      <w:r>
        <w:rPr>
          <w:rFonts w:ascii="Minion Pro" w:hAnsi="Minion Pro"/>
          <w:sz w:val="30"/>
        </w:rPr>
      </w:r>
    </w:p>
    <w:p>
      <w:pPr>
        <w:spacing w:line="240" w:lineRule="auto" w:before="4"/>
        <w:rPr>
          <w:rFonts w:ascii="Minion Pro" w:hAnsi="Minion Pro" w:cs="Minion Pro" w:eastAsia="Minion Pro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+ Lectura del santo Evangelio según san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Mateo.</w:t>
      </w:r>
      <w:r>
        <w:rPr>
          <w:spacing w:val="-3"/>
        </w:rPr>
      </w:r>
    </w:p>
    <w:p>
      <w:pPr>
        <w:spacing w:line="240" w:lineRule="auto" w:before="1"/>
        <w:rPr>
          <w:rFonts w:ascii="Minion Pro" w:hAnsi="Minion Pro" w:cs="Minion Pro" w:eastAsia="Minion Pro"/>
          <w:sz w:val="32"/>
          <w:szCs w:val="32"/>
        </w:rPr>
      </w:pPr>
      <w:r>
        <w:rPr/>
        <w:br w:type="column"/>
      </w:r>
      <w:r>
        <w:rPr>
          <w:rFonts w:ascii="Minion Pro"/>
          <w:sz w:val="32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Mt</w:t>
      </w:r>
      <w:r>
        <w:rPr>
          <w:rFonts w:ascii="Times New Roman"/>
          <w:color w:val="231F20"/>
          <w:spacing w:val="-35"/>
        </w:rPr>
        <w:t> </w:t>
      </w:r>
      <w:r>
        <w:rPr>
          <w:rFonts w:ascii="Times New Roman"/>
          <w:color w:val="231F20"/>
          <w:spacing w:val="-7"/>
        </w:rPr>
        <w:t>21,</w:t>
      </w:r>
      <w:r>
        <w:rPr>
          <w:rFonts w:ascii="Times New Roman"/>
          <w:color w:val="231F20"/>
          <w:spacing w:val="-42"/>
        </w:rPr>
        <w:t> </w:t>
      </w:r>
      <w:r>
        <w:rPr>
          <w:rFonts w:ascii="Times New Roman"/>
          <w:color w:val="231F20"/>
          <w:spacing w:val="-10"/>
        </w:rPr>
        <w:t>33-43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8400" w:h="11910"/>
          <w:pgMar w:top="600" w:bottom="280" w:left="340" w:right="460"/>
          <w:cols w:num="2" w:equalWidth="0">
            <w:col w:w="4387" w:space="1846"/>
            <w:col w:w="1367"/>
          </w:cols>
        </w:sectPr>
      </w:pPr>
    </w:p>
    <w:p>
      <w:pPr>
        <w:pStyle w:val="BodyText"/>
        <w:spacing w:line="254" w:lineRule="auto" w:before="16"/>
        <w:ind w:right="106"/>
        <w:jc w:val="both"/>
      </w:pP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aquel</w:t>
      </w:r>
      <w:r>
        <w:rPr>
          <w:color w:val="231F20"/>
          <w:spacing w:val="-4"/>
        </w:rPr>
        <w:t> </w:t>
      </w:r>
      <w:r>
        <w:rPr>
          <w:color w:val="231F20"/>
        </w:rPr>
        <w:t>tiempo,</w:t>
      </w:r>
      <w:r>
        <w:rPr>
          <w:color w:val="231F20"/>
          <w:spacing w:val="-4"/>
        </w:rPr>
        <w:t> </w:t>
      </w:r>
      <w:r>
        <w:rPr>
          <w:color w:val="231F20"/>
        </w:rPr>
        <w:t>dijo</w:t>
      </w:r>
      <w:r>
        <w:rPr>
          <w:color w:val="231F20"/>
          <w:spacing w:val="-4"/>
        </w:rPr>
        <w:t> </w:t>
      </w:r>
      <w:r>
        <w:rPr>
          <w:color w:val="231F20"/>
        </w:rPr>
        <w:t>Jesús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sumos</w:t>
      </w:r>
      <w:r>
        <w:rPr>
          <w:color w:val="231F20"/>
          <w:spacing w:val="-4"/>
        </w:rPr>
        <w:t> </w:t>
      </w:r>
      <w:r>
        <w:rPr>
          <w:color w:val="231F20"/>
        </w:rPr>
        <w:t>sacerdotes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ancianos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pueblo:</w:t>
      </w:r>
      <w:r>
        <w:rPr>
          <w:color w:val="231F20"/>
          <w:spacing w:val="-4"/>
        </w:rPr>
        <w:t> </w:t>
      </w:r>
      <w:r>
        <w:rPr>
          <w:color w:val="231F20"/>
        </w:rPr>
        <w:t>«Es-</w:t>
      </w:r>
      <w:r>
        <w:rPr>
          <w:color w:val="231F20"/>
        </w:rPr>
        <w:t> cuchad otra parábola: </w:t>
      </w:r>
      <w:r>
        <w:rPr>
          <w:color w:val="231F20"/>
          <w:spacing w:val="-3"/>
        </w:rPr>
        <w:t>“Había </w:t>
      </w:r>
      <w:r>
        <w:rPr>
          <w:color w:val="231F20"/>
        </w:rPr>
        <w:t>un propietario que plantó una viña, la rodeó con</w:t>
      </w:r>
      <w:r>
        <w:rPr>
          <w:color w:val="231F20"/>
          <w:spacing w:val="-31"/>
        </w:rPr>
        <w:t> </w:t>
      </w:r>
      <w:r>
        <w:rPr>
          <w:color w:val="231F20"/>
        </w:rPr>
        <w:t>una</w:t>
      </w:r>
      <w:r>
        <w:rPr>
          <w:color w:val="231F20"/>
        </w:rPr>
        <w:t> cerca, cayó en ella un </w:t>
      </w:r>
      <w:r>
        <w:rPr>
          <w:color w:val="231F20"/>
          <w:spacing w:val="-3"/>
        </w:rPr>
        <w:t>lagar, </w:t>
      </w:r>
      <w:r>
        <w:rPr>
          <w:color w:val="231F20"/>
        </w:rPr>
        <w:t>construyó una torre, la arrendó a unos labradores y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</w:rPr>
        <w:t> marchó</w:t>
      </w:r>
      <w:r>
        <w:rPr>
          <w:color w:val="231F20"/>
          <w:spacing w:val="21"/>
        </w:rPr>
        <w:t> </w:t>
      </w:r>
      <w:r>
        <w:rPr>
          <w:color w:val="231F20"/>
        </w:rPr>
        <w:t>lejos.</w:t>
      </w:r>
      <w:r>
        <w:rPr>
          <w:color w:val="231F20"/>
          <w:spacing w:val="21"/>
        </w:rPr>
        <w:t> </w:t>
      </w:r>
      <w:r>
        <w:rPr>
          <w:color w:val="231F20"/>
        </w:rPr>
        <w:t>Llegado</w:t>
      </w:r>
      <w:r>
        <w:rPr>
          <w:color w:val="231F20"/>
          <w:spacing w:val="21"/>
        </w:rPr>
        <w:t> </w:t>
      </w:r>
      <w:r>
        <w:rPr>
          <w:color w:val="231F20"/>
        </w:rPr>
        <w:t>el</w:t>
      </w:r>
      <w:r>
        <w:rPr>
          <w:color w:val="231F20"/>
          <w:spacing w:val="21"/>
        </w:rPr>
        <w:t> </w:t>
      </w:r>
      <w:r>
        <w:rPr>
          <w:color w:val="231F20"/>
        </w:rPr>
        <w:t>tiempo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los</w:t>
      </w:r>
      <w:r>
        <w:rPr>
          <w:color w:val="231F20"/>
          <w:spacing w:val="21"/>
        </w:rPr>
        <w:t> </w:t>
      </w:r>
      <w:r>
        <w:rPr>
          <w:color w:val="231F20"/>
        </w:rPr>
        <w:t>frutos,</w:t>
      </w:r>
      <w:r>
        <w:rPr>
          <w:color w:val="231F20"/>
          <w:spacing w:val="21"/>
        </w:rPr>
        <w:t> </w:t>
      </w:r>
      <w:r>
        <w:rPr>
          <w:color w:val="231F20"/>
        </w:rPr>
        <w:t>envió</w:t>
      </w:r>
      <w:r>
        <w:rPr>
          <w:color w:val="231F20"/>
          <w:spacing w:val="21"/>
        </w:rPr>
        <w:t> </w:t>
      </w:r>
      <w:r>
        <w:rPr>
          <w:color w:val="231F20"/>
        </w:rPr>
        <w:t>sus</w:t>
      </w:r>
      <w:r>
        <w:rPr>
          <w:color w:val="231F20"/>
          <w:spacing w:val="21"/>
        </w:rPr>
        <w:t> </w:t>
      </w:r>
      <w:r>
        <w:rPr>
          <w:color w:val="231F20"/>
        </w:rPr>
        <w:t>criados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los</w:t>
      </w:r>
      <w:r>
        <w:rPr>
          <w:color w:val="231F20"/>
          <w:spacing w:val="21"/>
        </w:rPr>
        <w:t> </w:t>
      </w:r>
      <w:r>
        <w:rPr>
          <w:color w:val="231F20"/>
        </w:rPr>
        <w:t>labradores</w:t>
      </w:r>
      <w:r>
        <w:rPr>
          <w:color w:val="231F20"/>
        </w:rPr>
        <w:t> para percibir los frutos que le correspondían. </w:t>
      </w:r>
      <w:r>
        <w:rPr>
          <w:color w:val="231F20"/>
          <w:spacing w:val="-3"/>
        </w:rPr>
        <w:t>Pero </w:t>
      </w:r>
      <w:r>
        <w:rPr>
          <w:color w:val="231F20"/>
        </w:rPr>
        <w:t>los labradores, agarrando a</w:t>
      </w:r>
      <w:r>
        <w:rPr>
          <w:color w:val="231F20"/>
          <w:spacing w:val="9"/>
        </w:rPr>
        <w:t> </w:t>
      </w:r>
      <w:r>
        <w:rPr>
          <w:color w:val="231F20"/>
        </w:rPr>
        <w:t>los</w:t>
      </w:r>
      <w:r>
        <w:rPr>
          <w:color w:val="231F20"/>
        </w:rPr>
        <w:t> criados,</w:t>
      </w:r>
      <w:r>
        <w:rPr>
          <w:color w:val="231F20"/>
          <w:spacing w:val="-5"/>
        </w:rPr>
        <w:t> </w:t>
      </w:r>
      <w:r>
        <w:rPr>
          <w:color w:val="231F20"/>
        </w:rPr>
        <w:t>apalearon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uno,</w:t>
      </w:r>
      <w:r>
        <w:rPr>
          <w:color w:val="231F20"/>
          <w:spacing w:val="-5"/>
        </w:rPr>
        <w:t> </w:t>
      </w:r>
      <w:r>
        <w:rPr>
          <w:color w:val="231F20"/>
        </w:rPr>
        <w:t>mataron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otro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otro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apedrearon.</w:t>
      </w:r>
      <w:r>
        <w:rPr/>
      </w:r>
    </w:p>
    <w:p>
      <w:pPr>
        <w:pStyle w:val="BodyText"/>
        <w:spacing w:line="254" w:lineRule="auto" w:before="2"/>
        <w:ind w:right="108"/>
        <w:jc w:val="both"/>
      </w:pPr>
      <w:r>
        <w:rPr>
          <w:color w:val="231F20"/>
        </w:rPr>
        <w:t>Envió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nuevo</w:t>
      </w:r>
      <w:r>
        <w:rPr>
          <w:color w:val="231F20"/>
          <w:spacing w:val="-13"/>
        </w:rPr>
        <w:t> </w:t>
      </w:r>
      <w:r>
        <w:rPr>
          <w:color w:val="231F20"/>
        </w:rPr>
        <w:t>otros</w:t>
      </w:r>
      <w:r>
        <w:rPr>
          <w:color w:val="231F20"/>
          <w:spacing w:val="-13"/>
        </w:rPr>
        <w:t> </w:t>
      </w:r>
      <w:r>
        <w:rPr>
          <w:color w:val="231F20"/>
        </w:rPr>
        <w:t>criados,</w:t>
      </w:r>
      <w:r>
        <w:rPr>
          <w:color w:val="231F20"/>
          <w:spacing w:val="-13"/>
        </w:rPr>
        <w:t> </w:t>
      </w:r>
      <w:r>
        <w:rPr>
          <w:color w:val="231F20"/>
        </w:rPr>
        <w:t>más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primera</w:t>
      </w:r>
      <w:r>
        <w:rPr>
          <w:color w:val="231F20"/>
          <w:spacing w:val="-13"/>
        </w:rPr>
        <w:t> </w:t>
      </w:r>
      <w:r>
        <w:rPr>
          <w:color w:val="231F20"/>
        </w:rPr>
        <w:t>vez,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hicieron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ellos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mismo.</w:t>
      </w:r>
      <w:r>
        <w:rPr>
          <w:color w:val="231F20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último, les mandó a su hijo diciéndose: </w:t>
      </w:r>
      <w:r>
        <w:rPr>
          <w:color w:val="231F20"/>
          <w:spacing w:val="-3"/>
        </w:rPr>
        <w:t>‘Tendrán </w:t>
      </w:r>
      <w:r>
        <w:rPr>
          <w:color w:val="231F20"/>
        </w:rPr>
        <w:t>respeto a mi</w:t>
      </w:r>
      <w:r>
        <w:rPr>
          <w:color w:val="231F20"/>
          <w:spacing w:val="-6"/>
        </w:rPr>
        <w:t> </w:t>
      </w:r>
      <w:r>
        <w:rPr>
          <w:color w:val="231F20"/>
          <w:spacing w:val="-10"/>
        </w:rPr>
        <w:t>hijo’.</w:t>
      </w:r>
      <w:r>
        <w:rPr>
          <w:spacing w:val="-10"/>
        </w:rPr>
      </w:r>
    </w:p>
    <w:p>
      <w:pPr>
        <w:pStyle w:val="BodyText"/>
        <w:spacing w:line="254" w:lineRule="auto" w:before="2"/>
        <w:ind w:right="107"/>
        <w:jc w:val="both"/>
      </w:pPr>
      <w:r>
        <w:rPr>
          <w:color w:val="231F20"/>
          <w:spacing w:val="-3"/>
        </w:rPr>
        <w:t>Pero </w:t>
      </w:r>
      <w:r>
        <w:rPr>
          <w:color w:val="231F20"/>
        </w:rPr>
        <w:t>los labradores, al ver al hijo se dijeron: ‘Este es el heredero: venid, lo</w:t>
      </w:r>
      <w:r>
        <w:rPr>
          <w:color w:val="231F20"/>
          <w:spacing w:val="-26"/>
        </w:rPr>
        <w:t> </w:t>
      </w:r>
      <w:r>
        <w:rPr>
          <w:color w:val="231F20"/>
        </w:rPr>
        <w:t>matamos</w:t>
      </w:r>
      <w:r>
        <w:rPr>
          <w:color w:val="231F20"/>
        </w:rPr>
        <w:t> y nos quedamos con su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herencia’.</w:t>
      </w:r>
      <w:r>
        <w:rPr>
          <w:spacing w:val="-6"/>
        </w:rPr>
      </w:r>
    </w:p>
    <w:p>
      <w:pPr>
        <w:pStyle w:val="BodyText"/>
        <w:spacing w:line="254" w:lineRule="auto" w:before="2"/>
        <w:ind w:right="107"/>
        <w:jc w:val="both"/>
      </w:pP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agarrándolo,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sacaron</w:t>
      </w:r>
      <w:r>
        <w:rPr>
          <w:color w:val="231F20"/>
          <w:spacing w:val="-6"/>
        </w:rPr>
        <w:t> </w:t>
      </w:r>
      <w:r>
        <w:rPr>
          <w:color w:val="231F20"/>
        </w:rPr>
        <w:t>fuera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viña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mataron.</w:t>
      </w:r>
      <w:r>
        <w:rPr>
          <w:color w:val="231F20"/>
          <w:spacing w:val="-6"/>
        </w:rPr>
        <w:t> </w:t>
      </w:r>
      <w:r>
        <w:rPr>
          <w:color w:val="231F20"/>
        </w:rPr>
        <w:t>Cuando</w:t>
      </w:r>
      <w:r>
        <w:rPr>
          <w:color w:val="231F20"/>
          <w:spacing w:val="-6"/>
        </w:rPr>
        <w:t> </w:t>
      </w:r>
      <w:r>
        <w:rPr>
          <w:color w:val="231F20"/>
        </w:rPr>
        <w:t>vuelva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dueño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</w:rPr>
        <w:t> la viña, ¿qué hará con aquellos</w:t>
      </w:r>
      <w:r>
        <w:rPr>
          <w:color w:val="231F20"/>
          <w:spacing w:val="-24"/>
        </w:rPr>
        <w:t> </w:t>
      </w:r>
      <w:r>
        <w:rPr>
          <w:color w:val="231F20"/>
        </w:rPr>
        <w:t>labradores?».</w:t>
      </w:r>
      <w:r>
        <w:rPr/>
      </w:r>
    </w:p>
    <w:p>
      <w:pPr>
        <w:pStyle w:val="BodyText"/>
        <w:spacing w:line="254" w:lineRule="auto" w:before="2"/>
        <w:ind w:right="107"/>
        <w:jc w:val="both"/>
      </w:pPr>
      <w:r>
        <w:rPr>
          <w:color w:val="231F20"/>
        </w:rPr>
        <w:t>Le</w:t>
      </w:r>
      <w:r>
        <w:rPr>
          <w:color w:val="231F20"/>
          <w:spacing w:val="14"/>
        </w:rPr>
        <w:t> </w:t>
      </w:r>
      <w:r>
        <w:rPr>
          <w:color w:val="231F20"/>
        </w:rPr>
        <w:t>contestan:</w:t>
      </w:r>
      <w:r>
        <w:rPr>
          <w:color w:val="231F20"/>
          <w:spacing w:val="14"/>
        </w:rPr>
        <w:t> </w:t>
      </w:r>
      <w:r>
        <w:rPr>
          <w:color w:val="231F20"/>
        </w:rPr>
        <w:t>«Hará</w:t>
      </w:r>
      <w:r>
        <w:rPr>
          <w:color w:val="231F20"/>
          <w:spacing w:val="14"/>
        </w:rPr>
        <w:t> </w:t>
      </w:r>
      <w:r>
        <w:rPr>
          <w:color w:val="231F20"/>
        </w:rPr>
        <w:t>morir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mala</w:t>
      </w:r>
      <w:r>
        <w:rPr>
          <w:color w:val="231F20"/>
          <w:spacing w:val="14"/>
        </w:rPr>
        <w:t> </w:t>
      </w:r>
      <w:r>
        <w:rPr>
          <w:color w:val="231F20"/>
        </w:rPr>
        <w:t>muerte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esos</w:t>
      </w:r>
      <w:r>
        <w:rPr>
          <w:color w:val="231F20"/>
          <w:spacing w:val="14"/>
        </w:rPr>
        <w:t> </w:t>
      </w:r>
      <w:r>
        <w:rPr>
          <w:color w:val="231F20"/>
        </w:rPr>
        <w:t>malvados</w:t>
      </w:r>
      <w:r>
        <w:rPr>
          <w:color w:val="231F20"/>
          <w:spacing w:val="14"/>
        </w:rPr>
        <w:t> </w:t>
      </w:r>
      <w:r>
        <w:rPr>
          <w:color w:val="231F20"/>
        </w:rPr>
        <w:t>y</w:t>
      </w:r>
      <w:r>
        <w:rPr>
          <w:color w:val="231F20"/>
          <w:spacing w:val="14"/>
        </w:rPr>
        <w:t> </w:t>
      </w:r>
      <w:r>
        <w:rPr>
          <w:color w:val="231F20"/>
        </w:rPr>
        <w:t>arrendará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viña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</w:rPr>
        <w:t> otros labradores que le entreguen los frutos a su</w:t>
      </w:r>
      <w:r>
        <w:rPr>
          <w:color w:val="231F20"/>
          <w:spacing w:val="-32"/>
        </w:rPr>
        <w:t> </w:t>
      </w:r>
      <w:r>
        <w:rPr>
          <w:color w:val="231F20"/>
        </w:rPr>
        <w:t>tiempo».</w:t>
      </w:r>
      <w:r>
        <w:rPr/>
      </w:r>
    </w:p>
    <w:p>
      <w:pPr>
        <w:pStyle w:val="BodyText"/>
        <w:spacing w:line="254" w:lineRule="auto" w:before="2"/>
        <w:ind w:right="107"/>
        <w:jc w:val="both"/>
      </w:pPr>
      <w:r>
        <w:rPr>
          <w:color w:val="231F20"/>
        </w:rPr>
        <w:t>Y Jesús les dice: «No habéis leído nunca en la Escritura: “La piedra que</w:t>
      </w:r>
      <w:r>
        <w:rPr>
          <w:color w:val="231F20"/>
          <w:spacing w:val="-12"/>
        </w:rPr>
        <w:t> </w:t>
      </w:r>
      <w:r>
        <w:rPr>
          <w:color w:val="231F20"/>
        </w:rPr>
        <w:t>desecharon</w:t>
      </w:r>
      <w:r>
        <w:rPr>
          <w:color w:val="231F20"/>
        </w:rPr>
        <w:t> los arquitectos es ahora la piedra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angular.</w:t>
      </w:r>
      <w:r>
        <w:rPr>
          <w:spacing w:val="-3"/>
        </w:rPr>
      </w:r>
    </w:p>
    <w:p>
      <w:pPr>
        <w:pStyle w:val="BodyText"/>
        <w:spacing w:line="240" w:lineRule="auto" w:before="2"/>
        <w:ind w:right="0"/>
        <w:jc w:val="both"/>
      </w:pPr>
      <w:r>
        <w:rPr>
          <w:color w:val="231F20"/>
        </w:rPr>
        <w:t>Es el Señor quien lo ha hecho, ha sido un milagro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patente”</w:t>
      </w:r>
      <w:r>
        <w:rPr>
          <w:spacing w:val="-4"/>
        </w:rPr>
      </w:r>
    </w:p>
    <w:p>
      <w:pPr>
        <w:pStyle w:val="BodyText"/>
        <w:spacing w:line="254" w:lineRule="auto" w:before="16"/>
        <w:ind w:right="109"/>
        <w:jc w:val="both"/>
      </w:pPr>
      <w:r>
        <w:rPr>
          <w:color w:val="231F20"/>
          <w:spacing w:val="-4"/>
        </w:rPr>
        <w:t>Por </w:t>
      </w:r>
      <w:r>
        <w:rPr>
          <w:color w:val="231F20"/>
        </w:rPr>
        <w:t>eso os digo que se os quitará a vosotros el reino de Dios y se dará a un</w:t>
      </w:r>
      <w:r>
        <w:rPr>
          <w:color w:val="231F20"/>
          <w:spacing w:val="10"/>
        </w:rPr>
        <w:t> </w:t>
      </w:r>
      <w:r>
        <w:rPr>
          <w:color w:val="231F20"/>
        </w:rPr>
        <w:t>pueblo</w:t>
      </w:r>
      <w:r>
        <w:rPr>
          <w:color w:val="231F20"/>
        </w:rPr>
        <w:t> que produzca sus</w:t>
      </w:r>
      <w:r>
        <w:rPr>
          <w:color w:val="231F20"/>
          <w:spacing w:val="-15"/>
        </w:rPr>
        <w:t> </w:t>
      </w:r>
      <w:r>
        <w:rPr>
          <w:color w:val="231F20"/>
        </w:rPr>
        <w:t>frutos».</w:t>
      </w:r>
      <w:r>
        <w:rPr/>
      </w:r>
    </w:p>
    <w:p>
      <w:pPr>
        <w:pStyle w:val="BodyText"/>
        <w:spacing w:line="254" w:lineRule="auto" w:before="2"/>
        <w:ind w:right="5331"/>
        <w:jc w:val="left"/>
      </w:pPr>
      <w:r>
        <w:rPr>
          <w:color w:val="231F20"/>
        </w:rPr>
        <w:t>«Palabra del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Señor.</w:t>
      </w:r>
      <w:r>
        <w:rPr>
          <w:color w:val="231F20"/>
        </w:rPr>
        <w:t> Gloria a ti, Señor</w:t>
      </w:r>
      <w:r>
        <w:rPr>
          <w:color w:val="231F20"/>
          <w:spacing w:val="-13"/>
        </w:rPr>
        <w:t> </w:t>
      </w:r>
      <w:r>
        <w:rPr>
          <w:color w:val="231F20"/>
        </w:rPr>
        <w:t>Jesús.</w:t>
      </w:r>
      <w:r>
        <w:rPr/>
      </w:r>
    </w:p>
    <w:p>
      <w:pPr>
        <w:spacing w:line="240" w:lineRule="auto" w:before="10"/>
        <w:rPr>
          <w:rFonts w:ascii="Minion Pro" w:hAnsi="Minion Pro" w:cs="Minion Pro" w:eastAsia="Minion Pro"/>
          <w:sz w:val="11"/>
          <w:szCs w:val="11"/>
        </w:rPr>
      </w:pPr>
    </w:p>
    <w:p>
      <w:pPr>
        <w:spacing w:line="618" w:lineRule="exact"/>
        <w:ind w:left="107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1"/>
          <w:sz w:val="20"/>
          <w:szCs w:val="20"/>
        </w:rPr>
        <w:drawing>
          <wp:inline distT="0" distB="0" distL="0" distR="0">
            <wp:extent cx="1339337" cy="392906"/>
            <wp:effectExtent l="0" t="0" r="0" b="0"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337" cy="39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1"/>
          <w:sz w:val="20"/>
          <w:szCs w:val="20"/>
        </w:rPr>
      </w:r>
    </w:p>
    <w:p>
      <w:pPr>
        <w:pStyle w:val="BodyText"/>
        <w:spacing w:line="240" w:lineRule="auto" w:before="86"/>
        <w:ind w:left="226" w:right="104"/>
        <w:jc w:val="both"/>
      </w:pPr>
      <w:r>
        <w:rPr>
          <w:color w:val="231F20"/>
        </w:rPr>
        <w:t>Nos</w:t>
      </w:r>
      <w:r>
        <w:rPr>
          <w:color w:val="231F20"/>
          <w:spacing w:val="11"/>
        </w:rPr>
        <w:t> </w:t>
      </w:r>
      <w:r>
        <w:rPr>
          <w:color w:val="231F20"/>
        </w:rPr>
        <w:t>encontramos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días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median</w:t>
      </w:r>
      <w:r>
        <w:rPr>
          <w:color w:val="231F20"/>
          <w:spacing w:val="11"/>
        </w:rPr>
        <w:t> </w:t>
      </w:r>
      <w:r>
        <w:rPr>
          <w:color w:val="231F20"/>
        </w:rPr>
        <w:t>entre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entrada</w:t>
      </w:r>
      <w:r>
        <w:rPr>
          <w:color w:val="231F20"/>
          <w:spacing w:val="11"/>
        </w:rPr>
        <w:t> </w:t>
      </w:r>
      <w:r>
        <w:rPr>
          <w:color w:val="231F20"/>
        </w:rPr>
        <w:t>triunfal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Jesús</w:t>
      </w:r>
      <w:r>
        <w:rPr>
          <w:color w:val="231F20"/>
          <w:spacing w:val="11"/>
        </w:rPr>
        <w:t> </w:t>
      </w: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Je-</w:t>
      </w:r>
      <w:r>
        <w:rPr>
          <w:color w:val="231F20"/>
        </w:rPr>
        <w:t> rusalén y su crucifixión. Jesús narra esta parábola mientras enseña en el</w:t>
      </w:r>
      <w:r>
        <w:rPr>
          <w:color w:val="231F20"/>
          <w:spacing w:val="-24"/>
        </w:rPr>
        <w:t> </w:t>
      </w:r>
      <w:r>
        <w:rPr>
          <w:color w:val="231F20"/>
          <w:spacing w:val="-3"/>
        </w:rPr>
        <w:t>templo.</w:t>
      </w:r>
      <w:r>
        <w:rPr>
          <w:spacing w:val="-3"/>
        </w:rPr>
      </w:r>
    </w:p>
    <w:p>
      <w:pPr>
        <w:pStyle w:val="BodyText"/>
        <w:spacing w:line="240" w:lineRule="auto"/>
        <w:ind w:left="226" w:right="104"/>
        <w:jc w:val="both"/>
      </w:pP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metáfora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pueblo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Israel</w:t>
      </w:r>
      <w:r>
        <w:rPr>
          <w:color w:val="231F20"/>
          <w:spacing w:val="13"/>
        </w:rPr>
        <w:t> </w:t>
      </w:r>
      <w:r>
        <w:rPr>
          <w:color w:val="231F20"/>
        </w:rPr>
        <w:t>como</w:t>
      </w:r>
      <w:r>
        <w:rPr>
          <w:color w:val="231F20"/>
          <w:spacing w:val="13"/>
        </w:rPr>
        <w:t> </w:t>
      </w:r>
      <w:r>
        <w:rPr>
          <w:color w:val="231F20"/>
        </w:rPr>
        <w:t>viña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Dios</w:t>
      </w:r>
      <w:r>
        <w:rPr>
          <w:color w:val="231F20"/>
          <w:spacing w:val="13"/>
        </w:rPr>
        <w:t> </w:t>
      </w:r>
      <w:r>
        <w:rPr>
          <w:color w:val="231F20"/>
        </w:rPr>
        <w:t>tenía</w:t>
      </w:r>
      <w:r>
        <w:rPr>
          <w:color w:val="231F20"/>
          <w:spacing w:val="13"/>
        </w:rPr>
        <w:t> </w:t>
      </w:r>
      <w:r>
        <w:rPr>
          <w:color w:val="231F20"/>
        </w:rPr>
        <w:t>que</w:t>
      </w:r>
      <w:r>
        <w:rPr>
          <w:color w:val="231F20"/>
          <w:spacing w:val="13"/>
        </w:rPr>
        <w:t> </w:t>
      </w:r>
      <w:r>
        <w:rPr>
          <w:color w:val="231F20"/>
        </w:rPr>
        <w:t>resultarles</w:t>
      </w:r>
      <w:r>
        <w:rPr>
          <w:color w:val="231F20"/>
          <w:spacing w:val="13"/>
        </w:rPr>
        <w:t> </w:t>
      </w:r>
      <w:r>
        <w:rPr>
          <w:color w:val="231F20"/>
        </w:rPr>
        <w:t>familiar</w:t>
      </w:r>
      <w:r>
        <w:rPr>
          <w:color w:val="231F20"/>
        </w:rPr>
        <w:t> a sus oyentes. Son sumamente sorprendentes los paralelos existentes con la</w:t>
      </w:r>
      <w:r>
        <w:rPr>
          <w:color w:val="231F20"/>
          <w:spacing w:val="-2"/>
        </w:rPr>
        <w:t> </w:t>
      </w:r>
      <w:r>
        <w:rPr>
          <w:color w:val="231F20"/>
        </w:rPr>
        <w:t>lectura</w:t>
      </w:r>
      <w:r>
        <w:rPr>
          <w:color w:val="231F20"/>
        </w:rPr>
        <w:t> de Isaías 5,1-7 utilizada en la liturgia de </w:t>
      </w:r>
      <w:r>
        <w:rPr>
          <w:color w:val="231F20"/>
          <w:spacing w:val="-6"/>
        </w:rPr>
        <w:t>hoy. </w:t>
      </w:r>
      <w:r>
        <w:rPr>
          <w:color w:val="231F20"/>
        </w:rPr>
        <w:t>Dios planta con todo esmero la viña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</w:rPr>
        <w:t> espera que dé fruto, pero todo lo que produce son agrazones. Isaías fue uno de</w:t>
      </w:r>
      <w:r>
        <w:rPr>
          <w:color w:val="231F20"/>
          <w:spacing w:val="18"/>
        </w:rPr>
        <w:t> </w:t>
      </w:r>
      <w:r>
        <w:rPr>
          <w:color w:val="231F20"/>
        </w:rPr>
        <w:t>los</w:t>
      </w:r>
      <w:r>
        <w:rPr>
          <w:color w:val="231F20"/>
        </w:rPr>
        <w:t> muchos</w:t>
      </w:r>
      <w:r>
        <w:rPr>
          <w:color w:val="231F20"/>
          <w:spacing w:val="-4"/>
        </w:rPr>
        <w:t> </w:t>
      </w:r>
      <w:r>
        <w:rPr>
          <w:color w:val="231F20"/>
        </w:rPr>
        <w:t>profetas</w:t>
      </w:r>
      <w:r>
        <w:rPr>
          <w:color w:val="231F20"/>
          <w:spacing w:val="-4"/>
        </w:rPr>
        <w:t> </w:t>
      </w:r>
      <w:r>
        <w:rPr>
          <w:color w:val="231F20"/>
        </w:rPr>
        <w:t>enviados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Dios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advertir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pueblo</w:t>
      </w:r>
      <w:r>
        <w:rPr>
          <w:color w:val="231F20"/>
          <w:spacing w:val="-4"/>
        </w:rPr>
        <w:t> </w:t>
      </w:r>
      <w:r>
        <w:rPr>
          <w:color w:val="231F20"/>
        </w:rPr>
        <w:t>que,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arrepentía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</w:rPr>
        <w:t> convertía a Dios, o tendría que enfrentarse al</w:t>
      </w:r>
      <w:r>
        <w:rPr>
          <w:color w:val="231F20"/>
          <w:spacing w:val="-30"/>
        </w:rPr>
        <w:t> </w:t>
      </w:r>
      <w:r>
        <w:rPr>
          <w:color w:val="231F20"/>
        </w:rPr>
        <w:t>juicio.</w:t>
      </w:r>
      <w:r>
        <w:rPr/>
      </w:r>
    </w:p>
    <w:p>
      <w:pPr>
        <w:pStyle w:val="BodyText"/>
        <w:spacing w:line="240" w:lineRule="auto"/>
        <w:ind w:left="226" w:right="104"/>
        <w:jc w:val="both"/>
      </w:pPr>
      <w:r>
        <w:rPr>
          <w:color w:val="231F20"/>
        </w:rPr>
        <w:t>Jesús hace todavía más explícito el signifi cado de esta parábola e incorpora</w:t>
      </w:r>
      <w:r>
        <w:rPr>
          <w:color w:val="231F20"/>
          <w:spacing w:val="21"/>
        </w:rPr>
        <w:t> </w:t>
      </w:r>
      <w:r>
        <w:rPr>
          <w:color w:val="231F20"/>
        </w:rPr>
        <w:t>añadi-</w:t>
      </w:r>
      <w:r>
        <w:rPr>
          <w:color w:val="231F20"/>
        </w:rPr>
        <w:t> duras </w:t>
      </w:r>
      <w:r>
        <w:rPr>
          <w:color w:val="231F20"/>
          <w:spacing w:val="-3"/>
        </w:rPr>
        <w:t>muy</w:t>
      </w:r>
      <w:r>
        <w:rPr>
          <w:color w:val="231F20"/>
          <w:spacing w:val="-15"/>
        </w:rPr>
        <w:t> </w:t>
      </w:r>
      <w:r>
        <w:rPr>
          <w:color w:val="231F20"/>
        </w:rPr>
        <w:t>significativas.</w:t>
      </w:r>
      <w:r>
        <w:rPr/>
      </w:r>
    </w:p>
    <w:p>
      <w:pPr>
        <w:pStyle w:val="BodyText"/>
        <w:spacing w:line="240" w:lineRule="auto"/>
        <w:ind w:left="226" w:right="0"/>
        <w:jc w:val="both"/>
      </w:pP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viña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les</w:t>
      </w:r>
      <w:r>
        <w:rPr>
          <w:color w:val="231F20"/>
          <w:spacing w:val="11"/>
        </w:rPr>
        <w:t> </w:t>
      </w:r>
      <w:r>
        <w:rPr>
          <w:color w:val="231F20"/>
        </w:rPr>
        <w:t>confía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unos</w:t>
      </w:r>
      <w:r>
        <w:rPr>
          <w:color w:val="231F20"/>
          <w:spacing w:val="11"/>
        </w:rPr>
        <w:t> </w:t>
      </w:r>
      <w:r>
        <w:rPr>
          <w:color w:val="231F20"/>
        </w:rPr>
        <w:t>arrendatarios</w:t>
      </w:r>
      <w:r>
        <w:rPr>
          <w:color w:val="231F20"/>
          <w:spacing w:val="11"/>
        </w:rPr>
        <w:t> </w:t>
      </w:r>
      <w:r>
        <w:rPr>
          <w:color w:val="231F20"/>
        </w:rPr>
        <w:t>para</w:t>
      </w:r>
      <w:r>
        <w:rPr>
          <w:color w:val="231F20"/>
          <w:spacing w:val="11"/>
        </w:rPr>
        <w:t> </w:t>
      </w:r>
      <w:r>
        <w:rPr>
          <w:color w:val="231F20"/>
        </w:rPr>
        <w:t>que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cuiden.</w:t>
      </w:r>
      <w:r>
        <w:rPr>
          <w:color w:val="231F20"/>
          <w:spacing w:val="11"/>
        </w:rPr>
        <w:t> </w:t>
      </w:r>
      <w:r>
        <w:rPr>
          <w:color w:val="231F20"/>
        </w:rPr>
        <w:t>Llegada</w:t>
      </w:r>
      <w:r>
        <w:rPr>
          <w:color w:val="231F20"/>
          <w:spacing w:val="11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época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/>
      </w:r>
    </w:p>
    <w:p>
      <w:pPr>
        <w:spacing w:after="0" w:line="240" w:lineRule="auto"/>
        <w:jc w:val="both"/>
        <w:sectPr>
          <w:type w:val="continuous"/>
          <w:pgSz w:w="8400" w:h="11910"/>
          <w:pgMar w:top="460" w:bottom="280" w:left="340" w:right="460"/>
        </w:sectPr>
      </w:pPr>
    </w:p>
    <w:p>
      <w:pPr>
        <w:pStyle w:val="BodyText"/>
        <w:spacing w:line="240" w:lineRule="auto" w:before="42"/>
        <w:ind w:left="263" w:right="99"/>
        <w:jc w:val="both"/>
      </w:pPr>
      <w:r>
        <w:rPr>
          <w:color w:val="231F20"/>
        </w:rPr>
        <w:t>la vendimia, el propietario envía a unos siervos suyos para recoger su parte.</w:t>
      </w:r>
      <w:r>
        <w:rPr>
          <w:color w:val="231F20"/>
          <w:spacing w:val="45"/>
        </w:rPr>
        <w:t> </w:t>
      </w:r>
      <w:r>
        <w:rPr>
          <w:color w:val="231F20"/>
        </w:rPr>
        <w:t>Los</w:t>
      </w:r>
      <w:r>
        <w:rPr>
          <w:color w:val="231F20"/>
        </w:rPr>
        <w:t> labradores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atienden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criados,</w:t>
      </w:r>
      <w:r>
        <w:rPr>
          <w:color w:val="231F20"/>
          <w:spacing w:val="-10"/>
        </w:rPr>
        <w:t> </w:t>
      </w:r>
      <w:r>
        <w:rPr>
          <w:color w:val="231F20"/>
        </w:rPr>
        <w:t>sino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apalean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unos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matan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otros.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Por</w:t>
      </w:r>
      <w:r>
        <w:rPr>
          <w:color w:val="231F20"/>
        </w:rPr>
        <w:t> último, el dueño envía a su propio hijo confi nado en que al menos a él le</w:t>
      </w:r>
      <w:r>
        <w:rPr>
          <w:color w:val="231F20"/>
          <w:spacing w:val="15"/>
        </w:rPr>
        <w:t> </w:t>
      </w:r>
      <w:r>
        <w:rPr>
          <w:color w:val="231F20"/>
        </w:rPr>
        <w:t>respe-</w:t>
      </w:r>
      <w:r>
        <w:rPr>
          <w:color w:val="231F20"/>
        </w:rPr>
        <w:t> tarán.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Pero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arrendatarios</w:t>
      </w:r>
      <w:r>
        <w:rPr>
          <w:color w:val="231F20"/>
          <w:spacing w:val="-7"/>
        </w:rPr>
        <w:t> </w:t>
      </w:r>
      <w:r>
        <w:rPr>
          <w:color w:val="231F20"/>
        </w:rPr>
        <w:t>también</w:t>
      </w:r>
      <w:r>
        <w:rPr>
          <w:color w:val="231F20"/>
          <w:spacing w:val="-7"/>
        </w:rPr>
        <w:t> </w:t>
      </w:r>
      <w:r>
        <w:rPr>
          <w:color w:val="231F20"/>
        </w:rPr>
        <w:t>matan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hijo,</w:t>
      </w:r>
      <w:r>
        <w:rPr>
          <w:color w:val="231F20"/>
          <w:spacing w:val="-7"/>
        </w:rPr>
        <w:t> </w:t>
      </w:r>
      <w:r>
        <w:rPr>
          <w:color w:val="231F20"/>
        </w:rPr>
        <w:t>pensando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esa</w:t>
      </w:r>
      <w:r>
        <w:rPr>
          <w:color w:val="231F20"/>
          <w:spacing w:val="-7"/>
        </w:rPr>
        <w:t> </w:t>
      </w:r>
      <w:r>
        <w:rPr>
          <w:color w:val="231F20"/>
        </w:rPr>
        <w:t>manera</w:t>
      </w:r>
      <w:r>
        <w:rPr>
          <w:color w:val="231F20"/>
        </w:rPr>
        <w:t> podrán hacerse con la</w:t>
      </w:r>
      <w:r>
        <w:rPr>
          <w:color w:val="231F20"/>
          <w:spacing w:val="-5"/>
        </w:rPr>
        <w:t> </w:t>
      </w:r>
      <w:r>
        <w:rPr>
          <w:color w:val="231F20"/>
        </w:rPr>
        <w:t>viña.</w:t>
      </w:r>
      <w:r>
        <w:rPr/>
      </w:r>
    </w:p>
    <w:p>
      <w:pPr>
        <w:pStyle w:val="BodyText"/>
        <w:spacing w:line="240" w:lineRule="auto"/>
        <w:ind w:left="263" w:right="100"/>
        <w:jc w:val="both"/>
      </w:pPr>
      <w:r>
        <w:rPr>
          <w:color w:val="231F20"/>
        </w:rPr>
        <w:t>Antes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revelar</w:t>
      </w:r>
      <w:r>
        <w:rPr>
          <w:color w:val="231F20"/>
          <w:spacing w:val="15"/>
        </w:rPr>
        <w:t> </w:t>
      </w:r>
      <w:r>
        <w:rPr>
          <w:color w:val="231F20"/>
        </w:rPr>
        <w:t>el</w:t>
      </w:r>
      <w:r>
        <w:rPr>
          <w:color w:val="231F20"/>
          <w:spacing w:val="15"/>
        </w:rPr>
        <w:t> </w:t>
      </w:r>
      <w:r>
        <w:rPr>
          <w:color w:val="231F20"/>
        </w:rPr>
        <w:t>signifi</w:t>
      </w:r>
      <w:r>
        <w:rPr>
          <w:color w:val="231F20"/>
          <w:spacing w:val="15"/>
        </w:rPr>
        <w:t> </w:t>
      </w:r>
      <w:r>
        <w:rPr>
          <w:color w:val="231F20"/>
        </w:rPr>
        <w:t>cado</w:t>
      </w:r>
      <w:r>
        <w:rPr>
          <w:color w:val="231F20"/>
          <w:spacing w:val="15"/>
        </w:rPr>
        <w:t> </w:t>
      </w:r>
      <w:r>
        <w:rPr>
          <w:color w:val="231F20"/>
        </w:rPr>
        <w:t>de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parábola,</w:t>
      </w:r>
      <w:r>
        <w:rPr>
          <w:color w:val="231F20"/>
          <w:spacing w:val="15"/>
        </w:rPr>
        <w:t> </w:t>
      </w:r>
      <w:r>
        <w:rPr>
          <w:color w:val="231F20"/>
        </w:rPr>
        <w:t>jesús</w:t>
      </w:r>
      <w:r>
        <w:rPr>
          <w:color w:val="231F20"/>
          <w:spacing w:val="15"/>
        </w:rPr>
        <w:t> </w:t>
      </w:r>
      <w:r>
        <w:rPr>
          <w:color w:val="231F20"/>
        </w:rPr>
        <w:t>le</w:t>
      </w:r>
      <w:r>
        <w:rPr>
          <w:color w:val="231F20"/>
          <w:spacing w:val="15"/>
        </w:rPr>
        <w:t> </w:t>
      </w:r>
      <w:r>
        <w:rPr>
          <w:color w:val="231F20"/>
        </w:rPr>
        <w:t>pregunta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gente</w:t>
      </w:r>
      <w:r>
        <w:rPr>
          <w:color w:val="231F20"/>
          <w:spacing w:val="15"/>
        </w:rPr>
        <w:t> </w:t>
      </w:r>
      <w:r>
        <w:rPr>
          <w:color w:val="231F20"/>
        </w:rPr>
        <w:t>qué</w:t>
      </w:r>
      <w:r>
        <w:rPr>
          <w:color w:val="231F20"/>
        </w:rPr>
        <w:t> debería</w:t>
      </w:r>
      <w:r>
        <w:rPr>
          <w:color w:val="231F20"/>
          <w:spacing w:val="-13"/>
        </w:rPr>
        <w:t> </w:t>
      </w:r>
      <w:r>
        <w:rPr>
          <w:color w:val="231F20"/>
        </w:rPr>
        <w:t>hacer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propietario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labradores.</w:t>
      </w:r>
      <w:r>
        <w:rPr>
          <w:color w:val="231F20"/>
          <w:spacing w:val="-13"/>
        </w:rPr>
        <w:t> </w:t>
      </w:r>
      <w:r>
        <w:rPr>
          <w:color w:val="231F20"/>
        </w:rPr>
        <w:t>Sin</w:t>
      </w:r>
      <w:r>
        <w:rPr>
          <w:color w:val="231F20"/>
          <w:spacing w:val="-13"/>
        </w:rPr>
        <w:t> </w:t>
      </w:r>
      <w:r>
        <w:rPr>
          <w:color w:val="231F20"/>
        </w:rPr>
        <w:t>darse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están</w:t>
      </w:r>
      <w:r>
        <w:rPr>
          <w:color w:val="231F20"/>
          <w:spacing w:val="-13"/>
        </w:rPr>
        <w:t> </w:t>
      </w:r>
      <w:r>
        <w:rPr>
          <w:color w:val="231F20"/>
        </w:rPr>
        <w:t>pro-</w:t>
      </w:r>
      <w:r>
        <w:rPr>
          <w:color w:val="231F20"/>
        </w:rPr>
        <w:t> nunciando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propia</w:t>
      </w:r>
      <w:r>
        <w:rPr>
          <w:color w:val="231F20"/>
          <w:spacing w:val="-13"/>
        </w:rPr>
        <w:t> </w:t>
      </w:r>
      <w:r>
        <w:rPr>
          <w:color w:val="231F20"/>
        </w:rPr>
        <w:t>sentencia,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gente</w:t>
      </w:r>
      <w:r>
        <w:rPr>
          <w:color w:val="231F20"/>
          <w:spacing w:val="-13"/>
        </w:rPr>
        <w:t> </w:t>
      </w:r>
      <w:r>
        <w:rPr>
          <w:color w:val="231F20"/>
        </w:rPr>
        <w:t>responde: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‘dará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viña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otros</w:t>
      </w:r>
      <w:r>
        <w:rPr>
          <w:color w:val="231F20"/>
          <w:spacing w:val="-13"/>
        </w:rPr>
        <w:t> </w:t>
      </w:r>
      <w:r>
        <w:rPr>
          <w:color w:val="231F20"/>
        </w:rPr>
        <w:t>labradores’</w:t>
      </w:r>
      <w:r>
        <w:rPr>
          <w:color w:val="231F20"/>
        </w:rPr>
        <w:t> (versículo</w:t>
      </w:r>
      <w:r>
        <w:rPr>
          <w:color w:val="231F20"/>
          <w:spacing w:val="-2"/>
        </w:rPr>
        <w:t> </w:t>
      </w:r>
      <w:r>
        <w:rPr>
          <w:color w:val="231F20"/>
        </w:rPr>
        <w:t>41).</w:t>
      </w:r>
      <w:r>
        <w:rPr/>
      </w:r>
    </w:p>
    <w:p>
      <w:pPr>
        <w:pStyle w:val="BodyText"/>
        <w:spacing w:line="240" w:lineRule="auto"/>
        <w:ind w:left="263" w:right="99"/>
        <w:jc w:val="both"/>
      </w:pPr>
      <w:r>
        <w:rPr>
          <w:color w:val="231F20"/>
        </w:rPr>
        <w:t>Después de haber provocado la indignación de la gente contra el proceder de</w:t>
      </w:r>
      <w:r>
        <w:rPr>
          <w:color w:val="231F20"/>
          <w:spacing w:val="-25"/>
        </w:rPr>
        <w:t> </w:t>
      </w:r>
      <w:r>
        <w:rPr>
          <w:color w:val="231F20"/>
        </w:rPr>
        <w:t>los</w:t>
      </w:r>
      <w:r>
        <w:rPr>
          <w:color w:val="231F20"/>
        </w:rPr>
        <w:t> arrendatarios, Jesús pone de manifi esto el aguijón que oculta la parábola:</w:t>
      </w:r>
      <w:r>
        <w:rPr>
          <w:color w:val="231F20"/>
          <w:spacing w:val="12"/>
        </w:rPr>
        <w:t> </w:t>
      </w:r>
      <w:r>
        <w:rPr>
          <w:color w:val="231F20"/>
        </w:rPr>
        <w:t>¡ellos</w:t>
      </w:r>
      <w:r>
        <w:rPr>
          <w:color w:val="231F20"/>
        </w:rPr>
        <w:t> son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arrendatarios!</w:t>
      </w:r>
      <w:r>
        <w:rPr>
          <w:color w:val="231F20"/>
          <w:spacing w:val="-9"/>
        </w:rPr>
        <w:t> </w:t>
      </w:r>
      <w:r>
        <w:rPr>
          <w:color w:val="231F20"/>
        </w:rPr>
        <w:t>(versículo</w:t>
      </w:r>
      <w:r>
        <w:rPr>
          <w:color w:val="231F20"/>
          <w:spacing w:val="-9"/>
        </w:rPr>
        <w:t> </w:t>
      </w:r>
      <w:r>
        <w:rPr>
          <w:color w:val="231F20"/>
        </w:rPr>
        <w:t>41).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les</w:t>
      </w:r>
      <w:r>
        <w:rPr>
          <w:color w:val="231F20"/>
          <w:spacing w:val="-9"/>
        </w:rPr>
        <w:t> </w:t>
      </w:r>
      <w:r>
        <w:rPr>
          <w:color w:val="231F20"/>
        </w:rPr>
        <w:t>aplicará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sentencia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ellos</w:t>
      </w:r>
      <w:r>
        <w:rPr>
          <w:color w:val="231F20"/>
          <w:spacing w:val="-9"/>
        </w:rPr>
        <w:t> </w:t>
      </w:r>
      <w:r>
        <w:rPr>
          <w:color w:val="231F20"/>
        </w:rPr>
        <w:t>mismos</w:t>
      </w:r>
      <w:r>
        <w:rPr>
          <w:color w:val="231F20"/>
        </w:rPr>
        <w:t> han</w:t>
      </w:r>
      <w:r>
        <w:rPr>
          <w:color w:val="231F20"/>
          <w:spacing w:val="-9"/>
        </w:rPr>
        <w:t> </w:t>
      </w:r>
      <w:r>
        <w:rPr>
          <w:color w:val="231F20"/>
        </w:rPr>
        <w:t>dictado.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viña</w:t>
      </w:r>
      <w:r>
        <w:rPr>
          <w:color w:val="231F20"/>
          <w:spacing w:val="-9"/>
        </w:rPr>
        <w:t> </w:t>
      </w:r>
      <w:r>
        <w:rPr>
          <w:color w:val="231F20"/>
        </w:rPr>
        <w:t>(el</w:t>
      </w:r>
      <w:r>
        <w:rPr>
          <w:color w:val="231F20"/>
          <w:spacing w:val="-9"/>
        </w:rPr>
        <w:t> </w:t>
      </w:r>
      <w:r>
        <w:rPr>
          <w:color w:val="231F20"/>
        </w:rPr>
        <w:t>reino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Dios)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será</w:t>
      </w:r>
      <w:r>
        <w:rPr>
          <w:color w:val="231F20"/>
          <w:spacing w:val="-9"/>
        </w:rPr>
        <w:t> </w:t>
      </w:r>
      <w:r>
        <w:rPr>
          <w:color w:val="231F20"/>
        </w:rPr>
        <w:t>entregada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‘a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pueblo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produz-</w:t>
      </w:r>
      <w:r>
        <w:rPr>
          <w:color w:val="231F20"/>
        </w:rPr>
        <w:t> ca los frutos</w:t>
      </w:r>
      <w:r>
        <w:rPr>
          <w:color w:val="231F20"/>
          <w:spacing w:val="3"/>
        </w:rPr>
        <w:t> </w:t>
      </w:r>
      <w:r>
        <w:rPr>
          <w:color w:val="231F20"/>
          <w:spacing w:val="-6"/>
        </w:rPr>
        <w:t>debidos’.</w:t>
      </w:r>
      <w:r>
        <w:rPr>
          <w:spacing w:val="-6"/>
        </w:rPr>
      </w:r>
    </w:p>
    <w:p>
      <w:pPr>
        <w:pStyle w:val="BodyText"/>
        <w:spacing w:line="240" w:lineRule="auto"/>
        <w:ind w:left="263" w:right="100"/>
        <w:jc w:val="both"/>
      </w:pPr>
      <w:r>
        <w:rPr>
          <w:color w:val="231F20"/>
        </w:rPr>
        <w:t>La añadidura más signifi cativa que introduce Jesús es el hecho de identifi</w:t>
      </w:r>
      <w:r>
        <w:rPr>
          <w:color w:val="231F20"/>
          <w:spacing w:val="15"/>
        </w:rPr>
        <w:t> </w:t>
      </w:r>
      <w:r>
        <w:rPr>
          <w:color w:val="231F20"/>
        </w:rPr>
        <w:t>carse</w:t>
      </w:r>
      <w:r>
        <w:rPr>
          <w:color w:val="231F20"/>
        </w:rPr>
        <w:t> con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hijo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propietario.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hace</w:t>
      </w:r>
      <w:r>
        <w:rPr>
          <w:color w:val="231F20"/>
          <w:spacing w:val="-11"/>
        </w:rPr>
        <w:t> </w:t>
      </w:r>
      <w:r>
        <w:rPr>
          <w:color w:val="231F20"/>
        </w:rPr>
        <w:t>citando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manera</w:t>
      </w:r>
      <w:r>
        <w:rPr>
          <w:color w:val="231F20"/>
          <w:spacing w:val="-11"/>
        </w:rPr>
        <w:t> </w:t>
      </w:r>
      <w:r>
        <w:rPr>
          <w:color w:val="231F20"/>
        </w:rPr>
        <w:t>indirecta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Salmo</w:t>
      </w:r>
      <w:r>
        <w:rPr>
          <w:color w:val="231F20"/>
          <w:spacing w:val="-11"/>
        </w:rPr>
        <w:t> </w:t>
      </w:r>
      <w:r>
        <w:rPr>
          <w:color w:val="231F20"/>
        </w:rPr>
        <w:t>118.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</w:rPr>
        <w:t> trata de otra oportunidad de conversión que se les ofrece a los dirigentes</w:t>
      </w:r>
      <w:r>
        <w:rPr>
          <w:color w:val="231F20"/>
          <w:spacing w:val="24"/>
        </w:rPr>
        <w:t> </w:t>
      </w:r>
      <w:r>
        <w:rPr>
          <w:color w:val="231F20"/>
        </w:rPr>
        <w:t>judíos,</w:t>
      </w:r>
      <w:r>
        <w:rPr>
          <w:color w:val="231F20"/>
        </w:rPr>
        <w:t> pero la rechazan y siguen adelante para dar pleno cumplimento a la parábola</w:t>
      </w:r>
      <w:r>
        <w:rPr>
          <w:color w:val="231F20"/>
          <w:spacing w:val="27"/>
        </w:rPr>
        <w:t> </w:t>
      </w:r>
      <w:r>
        <w:rPr>
          <w:color w:val="231F20"/>
        </w:rPr>
        <w:t>al</w:t>
      </w:r>
      <w:r>
        <w:rPr>
          <w:color w:val="231F20"/>
        </w:rPr>
        <w:t> empeñarse en dar muerte a</w:t>
      </w:r>
      <w:r>
        <w:rPr>
          <w:color w:val="231F20"/>
          <w:spacing w:val="-23"/>
        </w:rPr>
        <w:t> </w:t>
      </w:r>
      <w:r>
        <w:rPr>
          <w:color w:val="231F20"/>
        </w:rPr>
        <w:t>Jesús.</w:t>
      </w:r>
      <w:r>
        <w:rPr/>
      </w:r>
    </w:p>
    <w:p>
      <w:pPr>
        <w:spacing w:line="701" w:lineRule="exact"/>
        <w:ind w:left="104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3"/>
          <w:sz w:val="20"/>
          <w:szCs w:val="20"/>
        </w:rPr>
        <w:drawing>
          <wp:inline distT="0" distB="0" distL="0" distR="0">
            <wp:extent cx="1788006" cy="445293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006" cy="4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3"/>
          <w:sz w:val="20"/>
          <w:szCs w:val="20"/>
        </w:rPr>
      </w:r>
    </w:p>
    <w:p>
      <w:pPr>
        <w:pStyle w:val="BodyText"/>
        <w:spacing w:line="240" w:lineRule="auto" w:before="34"/>
        <w:ind w:left="263" w:right="100"/>
        <w:jc w:val="both"/>
      </w:pPr>
      <w:r>
        <w:rPr>
          <w:color w:val="231F20"/>
        </w:rPr>
        <w:t>Esta parábola era una advertencia dirigida a los dirigentes judíos, pero ¿qué</w:t>
      </w:r>
      <w:r>
        <w:rPr>
          <w:color w:val="231F20"/>
          <w:spacing w:val="37"/>
        </w:rPr>
        <w:t> </w:t>
      </w:r>
      <w:r>
        <w:rPr>
          <w:color w:val="231F20"/>
        </w:rPr>
        <w:t>lec-</w:t>
      </w:r>
      <w:r>
        <w:rPr>
          <w:color w:val="231F20"/>
        </w:rPr>
        <w:t> ciones podemos sacar nosotros de cara a nuestra vida</w:t>
      </w:r>
      <w:r>
        <w:rPr>
          <w:color w:val="231F20"/>
          <w:spacing w:val="-17"/>
        </w:rPr>
        <w:t> </w:t>
      </w:r>
      <w:r>
        <w:rPr>
          <w:color w:val="231F20"/>
        </w:rPr>
        <w:t>actual?</w:t>
      </w:r>
      <w:r>
        <w:rPr/>
      </w:r>
    </w:p>
    <w:p>
      <w:pPr>
        <w:pStyle w:val="BodyText"/>
        <w:spacing w:line="240" w:lineRule="auto"/>
        <w:ind w:left="263" w:right="100"/>
        <w:jc w:val="both"/>
      </w:pPr>
      <w:r>
        <w:rPr>
          <w:color w:val="231F20"/>
        </w:rPr>
        <w:t>Considera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signifi</w:t>
      </w:r>
      <w:r>
        <w:rPr>
          <w:color w:val="231F20"/>
          <w:spacing w:val="-7"/>
        </w:rPr>
        <w:t> </w:t>
      </w:r>
      <w:r>
        <w:rPr>
          <w:color w:val="231F20"/>
        </w:rPr>
        <w:t>cado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Salmo</w:t>
      </w:r>
      <w:r>
        <w:rPr>
          <w:color w:val="231F20"/>
          <w:spacing w:val="-7"/>
        </w:rPr>
        <w:t> </w:t>
      </w:r>
      <w:r>
        <w:rPr>
          <w:color w:val="231F20"/>
        </w:rPr>
        <w:t>118,22-23.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rechazar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jesús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</w:rPr>
        <w:t> judías</w:t>
      </w:r>
      <w:r>
        <w:rPr>
          <w:color w:val="231F20"/>
          <w:spacing w:val="-8"/>
        </w:rPr>
        <w:t> </w:t>
      </w:r>
      <w:r>
        <w:rPr>
          <w:color w:val="231F20"/>
        </w:rPr>
        <w:t>rechazaron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más</w:t>
      </w:r>
      <w:r>
        <w:rPr>
          <w:color w:val="231F20"/>
          <w:spacing w:val="-8"/>
        </w:rPr>
        <w:t> </w:t>
      </w:r>
      <w:r>
        <w:rPr>
          <w:color w:val="231F20"/>
        </w:rPr>
        <w:t>importante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profetas.</w:t>
      </w:r>
      <w:r>
        <w:rPr>
          <w:color w:val="231F20"/>
          <w:spacing w:val="-8"/>
        </w:rPr>
        <w:t> </w:t>
      </w:r>
      <w:r>
        <w:rPr>
          <w:color w:val="231F20"/>
        </w:rPr>
        <w:t>Rechazaron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Hijo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Dios,</w:t>
      </w:r>
      <w:r>
        <w:rPr>
          <w:color w:val="231F20"/>
        </w:rPr>
        <w:t> a</w:t>
      </w:r>
      <w:r>
        <w:rPr>
          <w:color w:val="231F20"/>
          <w:spacing w:val="21"/>
        </w:rPr>
        <w:t> </w:t>
      </w:r>
      <w:r>
        <w:rPr>
          <w:color w:val="231F20"/>
        </w:rPr>
        <w:t>su</w:t>
      </w:r>
      <w:r>
        <w:rPr>
          <w:color w:val="231F20"/>
          <w:spacing w:val="21"/>
        </w:rPr>
        <w:t> </w:t>
      </w:r>
      <w:r>
        <w:rPr>
          <w:color w:val="231F20"/>
        </w:rPr>
        <w:t>Mesías</w:t>
      </w:r>
      <w:r>
        <w:rPr>
          <w:color w:val="231F20"/>
          <w:spacing w:val="21"/>
        </w:rPr>
        <w:t> </w:t>
      </w:r>
      <w:r>
        <w:rPr>
          <w:color w:val="231F20"/>
        </w:rPr>
        <w:t>y</w:t>
      </w:r>
      <w:r>
        <w:rPr>
          <w:color w:val="231F20"/>
          <w:spacing w:val="21"/>
        </w:rPr>
        <w:t> </w:t>
      </w:r>
      <w:r>
        <w:rPr>
          <w:color w:val="231F20"/>
        </w:rPr>
        <w:t>Salvador.</w:t>
      </w:r>
      <w:r>
        <w:rPr>
          <w:color w:val="231F20"/>
          <w:spacing w:val="21"/>
        </w:rPr>
        <w:t> </w:t>
      </w:r>
      <w:r>
        <w:rPr>
          <w:color w:val="231F20"/>
        </w:rPr>
        <w:t>¿Corremos</w:t>
      </w:r>
      <w:r>
        <w:rPr>
          <w:color w:val="231F20"/>
          <w:spacing w:val="21"/>
        </w:rPr>
        <w:t> </w:t>
      </w:r>
      <w:r>
        <w:rPr>
          <w:color w:val="231F20"/>
        </w:rPr>
        <w:t>también</w:t>
      </w:r>
      <w:r>
        <w:rPr>
          <w:color w:val="231F20"/>
          <w:spacing w:val="21"/>
        </w:rPr>
        <w:t> </w:t>
      </w:r>
      <w:r>
        <w:rPr>
          <w:color w:val="231F20"/>
        </w:rPr>
        <w:t>nosotros</w:t>
      </w:r>
      <w:r>
        <w:rPr>
          <w:color w:val="231F20"/>
          <w:spacing w:val="21"/>
        </w:rPr>
        <w:t> </w:t>
      </w:r>
      <w:r>
        <w:rPr>
          <w:color w:val="231F20"/>
        </w:rPr>
        <w:t>el</w:t>
      </w:r>
      <w:r>
        <w:rPr>
          <w:color w:val="231F20"/>
          <w:spacing w:val="21"/>
        </w:rPr>
        <w:t> </w:t>
      </w:r>
      <w:r>
        <w:rPr>
          <w:color w:val="231F20"/>
        </w:rPr>
        <w:t>peligro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rechazar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</w:rPr>
        <w:t> autoridad de Jesús en nuestras</w:t>
      </w:r>
      <w:r>
        <w:rPr>
          <w:color w:val="231F20"/>
          <w:spacing w:val="-28"/>
        </w:rPr>
        <w:t> </w:t>
      </w:r>
      <w:r>
        <w:rPr>
          <w:color w:val="231F20"/>
        </w:rPr>
        <w:t>vidas?</w:t>
      </w:r>
      <w:r>
        <w:rPr/>
      </w:r>
    </w:p>
    <w:p>
      <w:pPr>
        <w:pStyle w:val="BodyText"/>
        <w:spacing w:line="240" w:lineRule="auto"/>
        <w:ind w:left="263" w:right="0"/>
        <w:jc w:val="both"/>
      </w:pPr>
      <w:r>
        <w:rPr>
          <w:color w:val="231F20"/>
        </w:rPr>
        <w:t>¿Cuál es el ‘fruto </w:t>
      </w:r>
      <w:r>
        <w:rPr>
          <w:color w:val="231F20"/>
          <w:spacing w:val="-3"/>
        </w:rPr>
        <w:t>debido’ </w:t>
      </w:r>
      <w:r>
        <w:rPr>
          <w:color w:val="231F20"/>
        </w:rPr>
        <w:t>que espera Jesús de sus seguidores de hoy</w:t>
      </w:r>
      <w:r>
        <w:rPr>
          <w:color w:val="231F20"/>
          <w:spacing w:val="-34"/>
        </w:rPr>
        <w:t> </w:t>
      </w:r>
      <w:r>
        <w:rPr>
          <w:color w:val="231F20"/>
        </w:rPr>
        <w:t>día?</w:t>
      </w:r>
      <w:r>
        <w:rPr/>
      </w:r>
    </w:p>
    <w:p>
      <w:pPr>
        <w:pStyle w:val="BodyText"/>
        <w:spacing w:line="240" w:lineRule="auto"/>
        <w:ind w:left="263" w:right="101"/>
        <w:jc w:val="both"/>
      </w:pPr>
      <w:r>
        <w:rPr>
          <w:color w:val="231F20"/>
        </w:rPr>
        <w:t>¿Qué</w:t>
      </w:r>
      <w:r>
        <w:rPr>
          <w:color w:val="231F20"/>
          <w:spacing w:val="16"/>
        </w:rPr>
        <w:t> </w:t>
      </w:r>
      <w:r>
        <w:rPr>
          <w:color w:val="231F20"/>
        </w:rPr>
        <w:t>podemos</w:t>
      </w:r>
      <w:r>
        <w:rPr>
          <w:color w:val="231F20"/>
          <w:spacing w:val="16"/>
        </w:rPr>
        <w:t> </w:t>
      </w:r>
      <w:r>
        <w:rPr>
          <w:color w:val="231F20"/>
        </w:rPr>
        <w:t>aprender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Isaías</w:t>
      </w:r>
      <w:r>
        <w:rPr>
          <w:color w:val="231F20"/>
          <w:spacing w:val="16"/>
        </w:rPr>
        <w:t> </w:t>
      </w:r>
      <w:r>
        <w:rPr>
          <w:color w:val="231F20"/>
        </w:rPr>
        <w:t>5,7</w:t>
      </w:r>
      <w:r>
        <w:rPr>
          <w:color w:val="231F20"/>
          <w:spacing w:val="16"/>
        </w:rPr>
        <w:t> </w:t>
      </w:r>
      <w:r>
        <w:rPr>
          <w:color w:val="231F20"/>
        </w:rPr>
        <w:t>respecto</w:t>
      </w:r>
      <w:r>
        <w:rPr>
          <w:color w:val="231F20"/>
          <w:spacing w:val="16"/>
        </w:rPr>
        <w:t> </w:t>
      </w:r>
      <w:r>
        <w:rPr>
          <w:color w:val="231F20"/>
        </w:rPr>
        <w:t>al</w:t>
      </w:r>
      <w:r>
        <w:rPr>
          <w:color w:val="231F20"/>
          <w:spacing w:val="16"/>
        </w:rPr>
        <w:t> </w:t>
      </w:r>
      <w:r>
        <w:rPr>
          <w:color w:val="231F20"/>
        </w:rPr>
        <w:t>tipo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comportamiento</w:t>
      </w:r>
      <w:r>
        <w:rPr>
          <w:color w:val="231F20"/>
          <w:spacing w:val="16"/>
        </w:rPr>
        <w:t> </w:t>
      </w:r>
      <w:r>
        <w:rPr>
          <w:color w:val="231F20"/>
        </w:rPr>
        <w:t>que</w:t>
      </w:r>
      <w:r>
        <w:rPr>
          <w:color w:val="231F20"/>
        </w:rPr>
        <w:t> Dios espera de su</w:t>
      </w:r>
      <w:r>
        <w:rPr>
          <w:color w:val="231F20"/>
          <w:spacing w:val="-9"/>
        </w:rPr>
        <w:t> </w:t>
      </w:r>
      <w:r>
        <w:rPr>
          <w:color w:val="231F20"/>
        </w:rPr>
        <w:t>pueblo?</w:t>
      </w:r>
      <w:r>
        <w:rPr/>
      </w:r>
    </w:p>
    <w:p>
      <w:pPr>
        <w:spacing w:line="697" w:lineRule="exact"/>
        <w:ind w:left="189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3"/>
          <w:sz w:val="20"/>
          <w:szCs w:val="20"/>
        </w:rPr>
        <w:drawing>
          <wp:inline distT="0" distB="0" distL="0" distR="0">
            <wp:extent cx="1386839" cy="442722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44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3"/>
          <w:sz w:val="20"/>
          <w:szCs w:val="20"/>
        </w:rPr>
      </w:r>
    </w:p>
    <w:p>
      <w:pPr>
        <w:pStyle w:val="BodyText"/>
        <w:spacing w:line="240" w:lineRule="auto" w:before="61"/>
        <w:ind w:left="263" w:right="102"/>
        <w:jc w:val="both"/>
      </w:pPr>
      <w:r>
        <w:rPr>
          <w:color w:val="231F20"/>
        </w:rPr>
        <w:t>Responde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Dios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oración.</w:t>
      </w:r>
      <w:r>
        <w:rPr>
          <w:color w:val="231F20"/>
          <w:spacing w:val="-5"/>
        </w:rPr>
        <w:t> </w:t>
      </w:r>
      <w:r>
        <w:rPr>
          <w:color w:val="231F20"/>
        </w:rPr>
        <w:t>Pídele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te</w:t>
      </w:r>
      <w:r>
        <w:rPr>
          <w:color w:val="231F20"/>
          <w:spacing w:val="-5"/>
        </w:rPr>
        <w:t> </w:t>
      </w:r>
      <w:r>
        <w:rPr>
          <w:color w:val="231F20"/>
        </w:rPr>
        <w:t>muestre</w:t>
      </w:r>
      <w:r>
        <w:rPr>
          <w:color w:val="231F20"/>
          <w:spacing w:val="-5"/>
        </w:rPr>
        <w:t> </w:t>
      </w:r>
      <w:r>
        <w:rPr>
          <w:color w:val="231F20"/>
        </w:rPr>
        <w:t>cómo</w:t>
      </w:r>
      <w:r>
        <w:rPr>
          <w:color w:val="231F20"/>
          <w:spacing w:val="-5"/>
        </w:rPr>
        <w:t> </w:t>
      </w:r>
      <w:r>
        <w:rPr>
          <w:color w:val="231F20"/>
        </w:rPr>
        <w:t>vivir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vida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dé</w:t>
      </w:r>
      <w:r>
        <w:rPr>
          <w:color w:val="231F20"/>
        </w:rPr>
        <w:t> más fruto para</w:t>
      </w:r>
      <w:r>
        <w:rPr>
          <w:color w:val="231F20"/>
          <w:spacing w:val="-7"/>
        </w:rPr>
        <w:t> </w:t>
      </w:r>
      <w:r>
        <w:rPr>
          <w:color w:val="231F20"/>
        </w:rPr>
        <w:t>él.</w:t>
      </w:r>
      <w:r>
        <w:rPr/>
      </w:r>
    </w:p>
    <w:p>
      <w:pPr>
        <w:spacing w:line="240" w:lineRule="auto" w:before="11"/>
        <w:rPr>
          <w:rFonts w:ascii="Minion Pro" w:hAnsi="Minion Pro" w:cs="Minion Pro" w:eastAsia="Minion Pro"/>
          <w:sz w:val="7"/>
          <w:szCs w:val="7"/>
        </w:rPr>
      </w:pPr>
    </w:p>
    <w:p>
      <w:pPr>
        <w:spacing w:line="639" w:lineRule="exact"/>
        <w:ind w:left="189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12"/>
          <w:sz w:val="20"/>
          <w:szCs w:val="20"/>
        </w:rPr>
        <w:drawing>
          <wp:inline distT="0" distB="0" distL="0" distR="0">
            <wp:extent cx="2129090" cy="406336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090" cy="4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12"/>
          <w:sz w:val="20"/>
          <w:szCs w:val="20"/>
        </w:rPr>
      </w:r>
    </w:p>
    <w:p>
      <w:pPr>
        <w:pStyle w:val="BodyText"/>
        <w:spacing w:line="240" w:lineRule="auto" w:before="42"/>
        <w:ind w:left="263" w:right="165"/>
        <w:jc w:val="both"/>
      </w:pPr>
      <w:r>
        <w:rPr>
          <w:color w:val="231F20"/>
        </w:rPr>
        <w:t>Medita</w:t>
      </w:r>
      <w:r>
        <w:rPr>
          <w:color w:val="231F20"/>
          <w:spacing w:val="-4"/>
        </w:rPr>
        <w:t> </w:t>
      </w:r>
      <w:r>
        <w:rPr>
          <w:color w:val="231F20"/>
        </w:rPr>
        <w:t>sobre</w:t>
      </w:r>
      <w:r>
        <w:rPr>
          <w:color w:val="231F20"/>
          <w:spacing w:val="-4"/>
        </w:rPr>
        <w:t> </w:t>
      </w:r>
      <w:r>
        <w:rPr>
          <w:color w:val="231F20"/>
        </w:rPr>
        <w:t>Jesús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piedra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angular,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piedra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4"/>
        </w:rPr>
        <w:t> </w:t>
      </w:r>
      <w:r>
        <w:rPr>
          <w:color w:val="231F20"/>
        </w:rPr>
        <w:t>importante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todas.</w:t>
      </w:r>
      <w:r>
        <w:rPr>
          <w:color w:val="231F20"/>
          <w:spacing w:val="-4"/>
        </w:rPr>
        <w:t> </w:t>
      </w:r>
      <w:r>
        <w:rPr>
          <w:color w:val="231F20"/>
        </w:rPr>
        <w:t>¿Es</w:t>
      </w:r>
      <w:r>
        <w:rPr>
          <w:color w:val="231F20"/>
        </w:rPr>
        <w:t> él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piedra</w:t>
      </w:r>
      <w:r>
        <w:rPr>
          <w:color w:val="231F20"/>
          <w:spacing w:val="-4"/>
        </w:rPr>
        <w:t> </w:t>
      </w:r>
      <w:r>
        <w:rPr>
          <w:color w:val="231F20"/>
        </w:rPr>
        <w:t>angular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tu</w:t>
      </w:r>
      <w:r>
        <w:rPr>
          <w:color w:val="231F20"/>
          <w:spacing w:val="-4"/>
        </w:rPr>
        <w:t> </w:t>
      </w:r>
      <w:r>
        <w:rPr>
          <w:color w:val="231F20"/>
        </w:rPr>
        <w:t>vida?</w:t>
      </w:r>
      <w:r>
        <w:rPr>
          <w:color w:val="231F20"/>
          <w:spacing w:val="-4"/>
        </w:rPr>
        <w:t> </w:t>
      </w:r>
      <w:r>
        <w:rPr>
          <w:color w:val="231F20"/>
        </w:rPr>
        <w:t>¿Ocupa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puesto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mayor</w:t>
      </w:r>
      <w:r>
        <w:rPr>
          <w:color w:val="231F20"/>
          <w:spacing w:val="-4"/>
        </w:rPr>
        <w:t> </w:t>
      </w:r>
      <w:r>
        <w:rPr>
          <w:color w:val="231F20"/>
        </w:rPr>
        <w:t>honor?</w:t>
      </w:r>
      <w:r>
        <w:rPr/>
      </w:r>
    </w:p>
    <w:p>
      <w:pPr>
        <w:spacing w:after="0" w:line="240" w:lineRule="auto"/>
        <w:jc w:val="both"/>
        <w:sectPr>
          <w:pgSz w:w="8400" w:h="11910"/>
          <w:pgMar w:top="560" w:bottom="280" w:left="360" w:right="620"/>
        </w:sectPr>
      </w:pPr>
    </w:p>
    <w:p>
      <w:pPr>
        <w:spacing w:line="240" w:lineRule="auto" w:before="0"/>
        <w:rPr>
          <w:rFonts w:ascii="Minion Pro" w:hAnsi="Minion Pro" w:cs="Minion Pro" w:eastAsia="Minion Pro"/>
          <w:sz w:val="6"/>
          <w:szCs w:val="6"/>
        </w:rPr>
      </w:pPr>
    </w:p>
    <w:p>
      <w:pPr>
        <w:spacing w:line="3740" w:lineRule="exact"/>
        <w:ind w:left="126" w:right="0" w:firstLine="0"/>
        <w:rPr>
          <w:rFonts w:ascii="Minion Pro" w:hAnsi="Minion Pro" w:cs="Minion Pro" w:eastAsia="Minion Pro"/>
          <w:sz w:val="20"/>
          <w:szCs w:val="20"/>
        </w:rPr>
      </w:pPr>
      <w:r>
        <w:rPr>
          <w:rFonts w:ascii="Minion Pro" w:hAnsi="Minion Pro" w:cs="Minion Pro" w:eastAsia="Minion Pro"/>
          <w:position w:val="-74"/>
          <w:sz w:val="20"/>
          <w:szCs w:val="20"/>
        </w:rPr>
        <w:drawing>
          <wp:inline distT="0" distB="0" distL="0" distR="0">
            <wp:extent cx="4619910" cy="2374963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910" cy="237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ion Pro" w:hAnsi="Minion Pro" w:cs="Minion Pro" w:eastAsia="Minion Pro"/>
          <w:position w:val="-74"/>
          <w:sz w:val="20"/>
          <w:szCs w:val="20"/>
        </w:rPr>
      </w:r>
    </w:p>
    <w:p>
      <w:pPr>
        <w:spacing w:line="312" w:lineRule="exact" w:before="0"/>
        <w:ind w:left="126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b/>
          <w:color w:val="231F20"/>
          <w:sz w:val="24"/>
        </w:rPr>
        <w:t>PRIMERA SEMANA. </w:t>
      </w:r>
      <w:r>
        <w:rPr>
          <w:rFonts w:ascii="Times New Roman" w:hAnsi="Times New Roman"/>
          <w:b/>
          <w:color w:val="231F20"/>
          <w:sz w:val="30"/>
        </w:rPr>
        <w:t>Oración por las</w:t>
      </w:r>
      <w:r>
        <w:rPr>
          <w:rFonts w:ascii="Times New Roman" w:hAnsi="Times New Roman"/>
          <w:b/>
          <w:color w:val="231F20"/>
          <w:spacing w:val="-30"/>
          <w:sz w:val="30"/>
        </w:rPr>
        <w:t> </w:t>
      </w:r>
      <w:r>
        <w:rPr>
          <w:rFonts w:ascii="Times New Roman" w:hAnsi="Times New Roman"/>
          <w:b/>
          <w:color w:val="231F20"/>
          <w:sz w:val="30"/>
        </w:rPr>
        <w:t>Misiones</w:t>
      </w:r>
      <w:r>
        <w:rPr>
          <w:rFonts w:ascii="Times New Roman" w:hAnsi="Times New Roman"/>
          <w:sz w:val="30"/>
        </w:rPr>
      </w:r>
    </w:p>
    <w:p>
      <w:pPr>
        <w:pStyle w:val="Heading3"/>
        <w:spacing w:line="249" w:lineRule="auto"/>
        <w:ind w:right="16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En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semana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oración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por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las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misiones,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estaremos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unidos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espiritualmente</w:t>
      </w:r>
      <w:r>
        <w:rPr>
          <w:rFonts w:ascii="Times New Roman" w:hAnsi="Times New Roman"/>
          <w:color w:val="231F20"/>
          <w:w w:val="99"/>
        </w:rPr>
        <w:t> </w:t>
      </w:r>
      <w:r>
        <w:rPr>
          <w:rFonts w:ascii="Times New Roman" w:hAnsi="Times New Roman"/>
          <w:color w:val="231F20"/>
        </w:rPr>
        <w:t>con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todos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están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proclamando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evangelio,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muchas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veces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dando</w:t>
      </w:r>
      <w:r>
        <w:rPr>
          <w:rFonts w:ascii="Times New Roman" w:hAnsi="Times New Roman"/>
          <w:color w:val="231F20"/>
        </w:rPr>
        <w:t> sus propias vidas. La oración debe ser el vínculo primordial de la vida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del</w:t>
      </w:r>
      <w:r>
        <w:rPr>
          <w:rFonts w:ascii="Times New Roman" w:hAnsi="Times New Roman"/>
          <w:color w:val="231F20"/>
          <w:w w:val="99"/>
        </w:rPr>
        <w:t> </w:t>
      </w:r>
      <w:r>
        <w:rPr>
          <w:rFonts w:ascii="Times New Roman" w:hAnsi="Times New Roman"/>
          <w:color w:val="231F20"/>
        </w:rPr>
        <w:t>cristiano, así como la eucaristía es el centro de la vida cristiana, la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oración,</w:t>
      </w:r>
      <w:r>
        <w:rPr>
          <w:rFonts w:ascii="Times New Roman" w:hAnsi="Times New Roman"/>
          <w:color w:val="231F20"/>
          <w:w w:val="99"/>
        </w:rPr>
        <w:t> </w:t>
      </w:r>
      <w:r>
        <w:rPr>
          <w:rFonts w:ascii="Times New Roman" w:hAnsi="Times New Roman"/>
          <w:color w:val="231F20"/>
        </w:rPr>
        <w:t>es la que emprende y mueve toda la acción. Con nuestra oración,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podemos</w:t>
      </w:r>
      <w:r>
        <w:rPr>
          <w:rFonts w:ascii="Times New Roman" w:hAnsi="Times New Roman"/>
          <w:color w:val="231F20"/>
        </w:rPr>
        <w:t> ayudar a nuestro hermanos sacerdotes, religiosos y laicos que están en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di-</w:t>
      </w:r>
      <w:r>
        <w:rPr>
          <w:rFonts w:ascii="Times New Roman" w:hAnsi="Times New Roman"/>
          <w:color w:val="231F20"/>
          <w:w w:val="100"/>
        </w:rPr>
        <w:t> </w:t>
      </w:r>
      <w:r>
        <w:rPr>
          <w:rFonts w:ascii="Times New Roman" w:hAnsi="Times New Roman"/>
          <w:color w:val="231F20"/>
        </w:rPr>
        <w:t>ficultades, en soledad, sufriendo enfermedades, incomprensiones, y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hasta</w:t>
      </w:r>
      <w:r>
        <w:rPr>
          <w:rFonts w:ascii="Times New Roman" w:hAnsi="Times New Roman"/>
          <w:color w:val="231F20"/>
        </w:rPr>
        <w:t> frustraciones.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9"/>
        <w:gridCol w:w="1827"/>
        <w:gridCol w:w="1809"/>
        <w:gridCol w:w="1809"/>
      </w:tblGrid>
      <w:tr>
        <w:trPr>
          <w:trHeight w:val="395" w:hRule="exact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29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29"/>
              <w:ind w:left="-1" w:right="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41" w:hRule="exact"/>
        </w:trPr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5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</w:t>
            </w:r>
            <w:r>
              <w:rPr>
                <w:rFonts w:asci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3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</w:t>
            </w:r>
            <w:r>
              <w:rPr>
                <w:rFonts w:ascii="Times New Roman" w:hAnsi="Times New Roman"/>
                <w:color w:val="231F20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2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8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57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4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Témporas de</w:t>
            </w:r>
            <w:r>
              <w:rPr>
                <w:rFonts w:ascii="Times New Roman" w:hAnsi="Times New Roman"/>
                <w:i/>
                <w:color w:val="231F20"/>
                <w:spacing w:val="-1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Acción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de Gracias y</w:t>
            </w:r>
            <w:r>
              <w:rPr>
                <w:rFonts w:ascii="Times New Roman" w:hAnsi="Times New Roman"/>
                <w:i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de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Petición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3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Martes de la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XXVII del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San Bruno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8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Bienaventurada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5"/>
                <w:sz w:val="18"/>
              </w:rPr>
              <w:t>Vir-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gen María del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Rosario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4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Jueves de la</w:t>
            </w:r>
            <w:r>
              <w:rPr>
                <w:rFonts w:ascii="Times New Roman"/>
                <w:i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XXVII del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9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4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</w:t>
            </w:r>
            <w:r>
              <w:rPr>
                <w:rFonts w:ascii="Times New Roman" w:hAns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color w:val="231F20"/>
                <w:sz w:val="24"/>
              </w:rPr>
              <w:t>10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>
              <w:pStyle w:val="TableParagraph"/>
              <w:spacing w:line="240" w:lineRule="auto" w:before="12"/>
              <w:ind w:left="2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</w:t>
            </w:r>
            <w:r>
              <w:rPr>
                <w:rFonts w:ascii="Times New Roman"/>
                <w:color w:val="231F20"/>
                <w:spacing w:val="-5"/>
                <w:sz w:val="24"/>
              </w:rPr>
              <w:t> 11</w:t>
            </w:r>
            <w:r>
              <w:rPr>
                <w:rFonts w:ascii="Times New Roman"/>
                <w:spacing w:val="-5"/>
                <w:sz w:val="24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>
            <w:pPr/>
          </w:p>
        </w:tc>
      </w:tr>
      <w:tr>
        <w:trPr>
          <w:trHeight w:val="1683" w:hRule="exact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18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Viernes de la</w:t>
            </w:r>
            <w:r>
              <w:rPr>
                <w:rFonts w:ascii="Times New Roman"/>
                <w:i/>
                <w:color w:val="231F20"/>
                <w:spacing w:val="-1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XXVII del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61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Santa María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en</w:t>
            </w:r>
            <w:r>
              <w:rPr>
                <w:rFonts w:ascii="Times New Roman" w:hAns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sábado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9" w:lineRule="auto" w:before="1"/>
              <w:ind w:left="70" w:right="16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Santo </w:t>
            </w:r>
            <w:r>
              <w:rPr>
                <w:rFonts w:ascii="Times New Roman" w:hAnsi="Times New Roman"/>
                <w:i/>
                <w:color w:val="231F20"/>
                <w:spacing w:val="-4"/>
                <w:sz w:val="18"/>
              </w:rPr>
              <w:t>Tomás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de</w:t>
            </w:r>
            <w:r>
              <w:rPr>
                <w:rFonts w:ascii="Times New Roman" w:hAnsi="Times New Roman"/>
                <w:i/>
                <w:color w:val="231F20"/>
                <w:spacing w:val="8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3"/>
                <w:sz w:val="18"/>
              </w:rPr>
              <w:t>Villa-</w:t>
            </w:r>
            <w:r>
              <w:rPr>
                <w:rFonts w:ascii="Times New Roman" w:hAnsi="Times New Roman"/>
                <w:i/>
                <w:color w:val="231F20"/>
                <w:w w:val="100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nueva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9" w:lineRule="auto" w:before="27"/>
              <w:ind w:left="70" w:right="22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Domingo XXVIII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del</w:t>
            </w:r>
            <w:r>
              <w:rPr>
                <w:rFonts w:ascii="Times New Roman"/>
                <w:i/>
                <w:color w:val="231F20"/>
                <w:w w:val="9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Tiempo</w:t>
            </w:r>
            <w:r>
              <w:rPr>
                <w:rFonts w:ascii="Times New Roman"/>
                <w:i/>
                <w:color w:val="231F20"/>
                <w:spacing w:val="-19"/>
                <w:sz w:val="18"/>
              </w:rPr>
              <w:t> </w:t>
            </w:r>
            <w:r>
              <w:rPr>
                <w:rFonts w:ascii="Times New Roman"/>
                <w:i/>
                <w:color w:val="231F20"/>
                <w:sz w:val="18"/>
              </w:rPr>
              <w:t>Ordinario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1641" w:lineRule="exact"/>
              <w:ind w:left="3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position w:val="-32"/>
                <w:sz w:val="20"/>
                <w:szCs w:val="20"/>
              </w:rPr>
              <w:drawing>
                <wp:inline distT="0" distB="0" distL="0" distR="0">
                  <wp:extent cx="703630" cy="1042416"/>
                  <wp:effectExtent l="0" t="0" r="0" b="0"/>
                  <wp:docPr id="11" name="image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position w:val="-32"/>
                <w:sz w:val="20"/>
                <w:szCs w:val="20"/>
              </w:rPr>
            </w:r>
          </w:p>
        </w:tc>
      </w:tr>
    </w:tbl>
    <w:sectPr>
      <w:pgSz w:w="8400" w:h="11910"/>
      <w:pgMar w:top="22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badi MT Condensed Extra Bold">
    <w:altName w:val="Abadi MT Condensed Extra Bold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268" w:hanging="122"/>
      </w:pPr>
      <w:rPr>
        <w:rFonts w:hint="default" w:ascii="Times New Roman" w:hAnsi="Times New Roman" w:eastAsia="Times New Roman"/>
        <w:color w:val="231F20"/>
        <w:w w:val="93"/>
        <w:sz w:val="26"/>
        <w:szCs w:val="26"/>
      </w:rPr>
    </w:lvl>
    <w:lvl w:ilvl="1">
      <w:start w:val="1"/>
      <w:numFmt w:val="bullet"/>
      <w:lvlText w:val="•"/>
      <w:lvlJc w:val="left"/>
      <w:pPr>
        <w:ind w:left="989" w:hanging="12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18" w:hanging="1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47" w:hanging="1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6" w:hanging="1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05" w:hanging="1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34" w:hanging="1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3" w:hanging="1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92" w:hanging="12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24"/>
    </w:pPr>
    <w:rPr>
      <w:rFonts w:ascii="Minion Pro" w:hAnsi="Minion Pro" w:eastAsia="Minion Pro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"/>
      <w:ind w:left="1827" w:hanging="1"/>
      <w:outlineLvl w:val="1"/>
    </w:pPr>
    <w:rPr>
      <w:rFonts w:ascii="Minion Pro" w:hAnsi="Minion Pro" w:eastAsia="Minion Pro"/>
      <w:sz w:val="29"/>
      <w:szCs w:val="29"/>
    </w:rPr>
  </w:style>
  <w:style w:styleId="Heading2" w:type="paragraph">
    <w:name w:val="Heading 2"/>
    <w:basedOn w:val="Normal"/>
    <w:uiPriority w:val="1"/>
    <w:qFormat/>
    <w:pPr>
      <w:spacing w:before="137"/>
      <w:ind w:left="268" w:hanging="122"/>
      <w:outlineLvl w:val="2"/>
    </w:pPr>
    <w:rPr>
      <w:rFonts w:ascii="Times New Roman" w:hAnsi="Times New Roman" w:eastAsia="Times New Roman"/>
      <w:b/>
      <w:bCs/>
      <w:i/>
      <w:sz w:val="26"/>
      <w:szCs w:val="26"/>
    </w:rPr>
  </w:style>
  <w:style w:styleId="Heading3" w:type="paragraph">
    <w:name w:val="Heading 3"/>
    <w:basedOn w:val="Normal"/>
    <w:uiPriority w:val="1"/>
    <w:qFormat/>
    <w:pPr>
      <w:ind w:left="126"/>
      <w:outlineLvl w:val="3"/>
    </w:pPr>
    <w:rPr>
      <w:rFonts w:ascii="Minion Pro" w:hAnsi="Minion Pro" w:eastAsia="Minion Pro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2020-09-30T21:33:37Z</dcterms:created>
  <dcterms:modified xsi:type="dcterms:W3CDTF">2020-09-30T21:33:37Z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2020-09-30T00:00:00Z</vt:filetime>
  </property>
</Properties>
</file>